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A6" w:rsidRPr="00194AA6" w:rsidRDefault="00194AA6" w:rsidP="00194AA6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194AA6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通海县</w:t>
      </w:r>
      <w:r w:rsidRPr="00194AA6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2015</w:t>
      </w:r>
      <w:r w:rsidRPr="00194AA6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年事业单位公开招聘工作人员（第一批）拟聘用人员</w:t>
      </w:r>
    </w:p>
    <w:p w:rsidR="00194AA6" w:rsidRPr="00194AA6" w:rsidRDefault="00194AA6" w:rsidP="00194AA6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6"/>
        <w:gridCol w:w="1534"/>
        <w:gridCol w:w="839"/>
        <w:gridCol w:w="5742"/>
        <w:gridCol w:w="1203"/>
        <w:gridCol w:w="1384"/>
        <w:gridCol w:w="1496"/>
      </w:tblGrid>
      <w:tr w:rsidR="00194AA6" w:rsidRPr="00194AA6" w:rsidTr="00194AA6">
        <w:trPr>
          <w:trHeight w:val="600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准考证号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考生姓名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性别</w:t>
            </w:r>
          </w:p>
        </w:tc>
        <w:tc>
          <w:tcPr>
            <w:tcW w:w="20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报考单位及岗位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笔试成绩（占</w:t>
            </w:r>
            <w:r w:rsidRPr="00194AA6">
              <w:rPr>
                <w:rFonts w:ascii="inherit" w:eastAsia="宋体" w:hAnsi="inherit" w:cs="宋体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50%</w:t>
            </w: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）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面试成绩（占</w:t>
            </w:r>
            <w:r w:rsidRPr="00194AA6">
              <w:rPr>
                <w:rFonts w:ascii="inherit" w:eastAsia="宋体" w:hAnsi="inherit" w:cs="宋体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50%</w:t>
            </w: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）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44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综合成绩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苗娜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儿科医生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女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25.50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38.54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64.04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王欣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妇产科医生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24.50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63.89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李黎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男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外科医生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男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26.25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65.80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王海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男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医学影像医生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30.00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38.79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68.79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15062740115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师月秀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通海县中医医院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医学影像医生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20.75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38.55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59.30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陈虹宇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通海县疾控中心</w:t>
            </w:r>
            <w:proofErr w:type="gramEnd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（慢性病控制）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21.75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60.83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张欢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通海县杨广卫生院（临床医生）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21.00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36.15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57.15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郭洁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通海县河西卫生院（妇产科医生）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29.00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38.17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67.17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15062740203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杨润娇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通海县河西卫生院（内科医生）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27.75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67.04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15062740205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牟秋蓉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通海县九龙卫生院（临床医生）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19.00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37.64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56.64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浦小素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通海县四街卫生院（临床医生）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26.25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36.77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63.02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陈瑞秋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通海县高大卫生院（临床医生）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21.75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36.76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58.51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陈斯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通海县里山卫生院（临床医生）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27.25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38.53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65.78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15062740217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赵敏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男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通海县杨广卫生院（中西医结合医生）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40.65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79.90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15062740302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李珂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护理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30.25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41.91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72.16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15062740309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普国欢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护理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29.50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40.09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69.59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15062740317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蔡祥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男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通海县疾控中心</w:t>
            </w:r>
            <w:proofErr w:type="gramEnd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（传染病控制）男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19.25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40.38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59.63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15062740321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许艳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通海县疾控中心</w:t>
            </w:r>
            <w:proofErr w:type="gramEnd"/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（传染病控制）女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18.75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40.65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59.40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15062740411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胡禹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药剂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31.75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40.10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71.85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15062740511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马涛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会计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33.25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41.49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74.74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15062740724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杨彬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男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通海县人民医院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(</w:t>
            </w: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医疗器械维修管理员</w:t>
            </w:r>
            <w:r w:rsidRPr="00194AA6">
              <w:rPr>
                <w:rFonts w:ascii="宋体" w:eastAsia="宋体" w:hAnsi="宋体" w:cs="宋体" w:hint="eastAsia"/>
                <w:color w:val="333333"/>
                <w:kern w:val="0"/>
                <w:sz w:val="32"/>
              </w:rPr>
              <w:t>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30.25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37.87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68.12</w:t>
            </w:r>
          </w:p>
        </w:tc>
      </w:tr>
      <w:tr w:rsidR="00194AA6" w:rsidRPr="00194AA6" w:rsidTr="00194AA6">
        <w:trPr>
          <w:trHeight w:val="559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15062740816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李雨航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女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inherit" w:eastAsia="宋体" w:hAnsi="inherit" w:cs="宋体"/>
                <w:color w:val="333333"/>
                <w:kern w:val="0"/>
                <w:sz w:val="32"/>
              </w:rPr>
              <w:t>通海县杨广卫生院（公共卫生管理）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27.25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39.36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AA6" w:rsidRPr="00194AA6" w:rsidRDefault="00194AA6" w:rsidP="00194AA6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194AA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66.61</w:t>
            </w:r>
          </w:p>
        </w:tc>
      </w:tr>
    </w:tbl>
    <w:p w:rsidR="00F5117A" w:rsidRDefault="00194AA6">
      <w:pPr>
        <w:rPr>
          <w:rFonts w:hint="eastAsia"/>
        </w:rPr>
      </w:pPr>
    </w:p>
    <w:sectPr w:rsidR="00F5117A" w:rsidSect="00194A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AA6"/>
    <w:rsid w:val="00194AA6"/>
    <w:rsid w:val="0038201B"/>
    <w:rsid w:val="00426BB5"/>
    <w:rsid w:val="00516816"/>
    <w:rsid w:val="007C5F0E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94A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194AA6"/>
  </w:style>
  <w:style w:type="character" w:customStyle="1" w:styleId="font01">
    <w:name w:val="font01"/>
    <w:basedOn w:val="a0"/>
    <w:rsid w:val="00194AA6"/>
  </w:style>
  <w:style w:type="character" w:customStyle="1" w:styleId="3Char">
    <w:name w:val="标题 3 Char"/>
    <w:basedOn w:val="a0"/>
    <w:link w:val="3"/>
    <w:uiPriority w:val="9"/>
    <w:rsid w:val="00194AA6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2015-08-19T10:42:00Z</dcterms:created>
  <dcterms:modified xsi:type="dcterms:W3CDTF">2015-08-19T10:42:00Z</dcterms:modified>
</cp:coreProperties>
</file>