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3C" w:rsidRPr="009A633C" w:rsidRDefault="009A633C" w:rsidP="009A633C">
      <w:pPr>
        <w:shd w:val="clear" w:color="auto" w:fill="FFFFFF"/>
        <w:adjustRightInd/>
        <w:snapToGrid/>
        <w:spacing w:after="0" w:line="375" w:lineRule="atLeast"/>
        <w:rPr>
          <w:rFonts w:ascii="Simsun" w:eastAsia="宋体" w:hAnsi="Simsun" w:cs="宋体"/>
          <w:color w:val="191919"/>
          <w:spacing w:val="15"/>
          <w:sz w:val="18"/>
          <w:szCs w:val="18"/>
        </w:rPr>
      </w:pPr>
      <w:r w:rsidRPr="009A633C">
        <w:rPr>
          <w:rFonts w:ascii="Simsun" w:eastAsia="宋体" w:hAnsi="Simsun" w:cs="宋体"/>
          <w:color w:val="191919"/>
          <w:spacing w:val="15"/>
          <w:sz w:val="18"/>
          <w:szCs w:val="18"/>
        </w:rPr>
        <w:t> </w:t>
      </w:r>
    </w:p>
    <w:tbl>
      <w:tblPr>
        <w:tblW w:w="12750" w:type="dxa"/>
        <w:jc w:val="center"/>
        <w:tblCellMar>
          <w:left w:w="0" w:type="dxa"/>
          <w:right w:w="0" w:type="dxa"/>
        </w:tblCellMar>
        <w:tblLook w:val="04A0"/>
      </w:tblPr>
      <w:tblGrid>
        <w:gridCol w:w="1373"/>
        <w:gridCol w:w="1712"/>
        <w:gridCol w:w="4323"/>
        <w:gridCol w:w="2331"/>
        <w:gridCol w:w="1700"/>
        <w:gridCol w:w="1311"/>
      </w:tblGrid>
      <w:tr w:rsidR="009A633C" w:rsidRPr="009A633C" w:rsidTr="009A633C">
        <w:trPr>
          <w:trHeight w:val="7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Arial" w:eastAsia="宋体" w:hAnsi="Arial" w:cs="Arial"/>
                <w:b/>
                <w:bCs/>
                <w:color w:val="191919"/>
                <w:sz w:val="28"/>
              </w:rPr>
              <w:t>姓名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b/>
                <w:bCs/>
                <w:color w:val="191919"/>
                <w:sz w:val="28"/>
              </w:rPr>
              <w:t>准考证号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Arial" w:eastAsia="宋体" w:hAnsi="Arial" w:cs="Arial"/>
                <w:b/>
                <w:bCs/>
                <w:color w:val="191919"/>
                <w:sz w:val="28"/>
              </w:rPr>
              <w:t>报考单位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Arial" w:eastAsia="宋体" w:hAnsi="Arial" w:cs="Arial"/>
                <w:b/>
                <w:bCs/>
                <w:color w:val="191919"/>
                <w:sz w:val="28"/>
              </w:rPr>
              <w:t>报考职位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b/>
                <w:bCs/>
                <w:color w:val="191919"/>
                <w:sz w:val="28"/>
              </w:rPr>
              <w:t>考察结果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b/>
                <w:bCs/>
                <w:color w:val="191919"/>
                <w:sz w:val="28"/>
              </w:rPr>
              <w:t>录用意见</w:t>
            </w:r>
          </w:p>
        </w:tc>
      </w:tr>
      <w:tr w:rsidR="009A633C" w:rsidRPr="009A633C" w:rsidTr="009A633C">
        <w:trPr>
          <w:trHeight w:val="7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于 </w:t>
            </w:r>
            <w:r w:rsidRPr="009A633C">
              <w:rPr>
                <w:rFonts w:ascii="宋体" w:eastAsia="宋体" w:hAnsi="宋体" w:cs="宋体"/>
                <w:color w:val="191919"/>
                <w:sz w:val="28"/>
              </w:rPr>
              <w:t> </w:t>
            </w: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7006010415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浦江县水利水电工程质量监督站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工程监督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拟录用</w:t>
            </w:r>
          </w:p>
        </w:tc>
      </w:tr>
      <w:tr w:rsidR="009A633C" w:rsidRPr="009A633C" w:rsidTr="009A633C">
        <w:trPr>
          <w:trHeight w:val="7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陈一豪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7006010423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浦江县水库管理站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水库管理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拟录用</w:t>
            </w:r>
          </w:p>
        </w:tc>
      </w:tr>
      <w:tr w:rsidR="009A633C" w:rsidRPr="009A633C" w:rsidTr="009A633C">
        <w:trPr>
          <w:trHeight w:val="7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仇旭东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7006010411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浦江县水库管理站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水库管理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拟录用</w:t>
            </w:r>
          </w:p>
        </w:tc>
      </w:tr>
      <w:tr w:rsidR="009A633C" w:rsidRPr="009A633C" w:rsidTr="009A633C">
        <w:trPr>
          <w:trHeight w:val="7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芮志恒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7006010416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浦江县河道管理站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水利水电工程管理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拟录用</w:t>
            </w:r>
          </w:p>
        </w:tc>
      </w:tr>
      <w:tr w:rsidR="009A633C" w:rsidRPr="009A633C" w:rsidTr="009A633C">
        <w:trPr>
          <w:trHeight w:val="7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陈 </w:t>
            </w:r>
            <w:r w:rsidRPr="009A633C">
              <w:rPr>
                <w:rFonts w:ascii="宋体" w:eastAsia="宋体" w:hAnsi="宋体" w:cs="宋体"/>
                <w:color w:val="191919"/>
                <w:sz w:val="28"/>
              </w:rPr>
              <w:t> </w:t>
            </w: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7006010410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浦江县河道管理站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水利水电工程管理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3C" w:rsidRPr="009A633C" w:rsidRDefault="009A633C" w:rsidP="009A63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191919"/>
                <w:sz w:val="18"/>
                <w:szCs w:val="18"/>
              </w:rPr>
            </w:pPr>
            <w:r w:rsidRPr="009A633C">
              <w:rPr>
                <w:rFonts w:ascii="宋体" w:eastAsia="宋体" w:hAnsi="宋体" w:cs="宋体"/>
                <w:color w:val="191919"/>
                <w:sz w:val="28"/>
                <w:szCs w:val="28"/>
              </w:rPr>
              <w:t>拟录用</w:t>
            </w:r>
          </w:p>
        </w:tc>
      </w:tr>
    </w:tbl>
    <w:p w:rsidR="009A633C" w:rsidRPr="009A633C" w:rsidRDefault="009A633C" w:rsidP="009A633C">
      <w:pPr>
        <w:shd w:val="clear" w:color="auto" w:fill="FFFFFF"/>
        <w:adjustRightInd/>
        <w:snapToGrid/>
        <w:spacing w:after="0" w:line="375" w:lineRule="atLeast"/>
        <w:rPr>
          <w:rFonts w:ascii="Simsun" w:eastAsia="宋体" w:hAnsi="Simsun" w:cs="宋体"/>
          <w:color w:val="191919"/>
          <w:spacing w:val="15"/>
          <w:sz w:val="18"/>
          <w:szCs w:val="18"/>
        </w:rPr>
      </w:pPr>
      <w:r w:rsidRPr="009A633C">
        <w:rPr>
          <w:rFonts w:ascii="Simsun" w:eastAsia="宋体" w:hAnsi="Simsun" w:cs="宋体"/>
          <w:color w:val="191919"/>
          <w:spacing w:val="15"/>
          <w:sz w:val="18"/>
          <w:szCs w:val="18"/>
        </w:rPr>
        <w:t> </w:t>
      </w:r>
    </w:p>
    <w:p w:rsidR="009A633C" w:rsidRPr="009A633C" w:rsidRDefault="009A633C" w:rsidP="009A633C">
      <w:pPr>
        <w:shd w:val="clear" w:color="auto" w:fill="FFFFFF"/>
        <w:adjustRightInd/>
        <w:snapToGrid/>
        <w:spacing w:after="0" w:line="375" w:lineRule="atLeast"/>
        <w:rPr>
          <w:rFonts w:ascii="Simsun" w:eastAsia="宋体" w:hAnsi="Simsun" w:cs="宋体"/>
          <w:color w:val="191919"/>
          <w:spacing w:val="15"/>
          <w:sz w:val="18"/>
          <w:szCs w:val="18"/>
        </w:rPr>
      </w:pPr>
      <w:r w:rsidRPr="009A633C">
        <w:rPr>
          <w:rFonts w:ascii="Simsun" w:eastAsia="宋体" w:hAnsi="Simsun" w:cs="宋体"/>
          <w:color w:val="191919"/>
          <w:spacing w:val="15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181C"/>
    <w:rsid w:val="00323B43"/>
    <w:rsid w:val="003D37D8"/>
    <w:rsid w:val="00426133"/>
    <w:rsid w:val="004358AB"/>
    <w:rsid w:val="008B7726"/>
    <w:rsid w:val="009A633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33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9A633C"/>
    <w:rPr>
      <w:b/>
      <w:bCs/>
    </w:rPr>
  </w:style>
  <w:style w:type="character" w:customStyle="1" w:styleId="apple-converted-space">
    <w:name w:val="apple-converted-space"/>
    <w:basedOn w:val="a0"/>
    <w:rsid w:val="009A6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2015-10-09T09:55:00Z</dcterms:modified>
</cp:coreProperties>
</file>