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2E" w:rsidRPr="00D5432E" w:rsidRDefault="00D5432E" w:rsidP="00D5432E">
      <w:pPr>
        <w:shd w:val="clear" w:color="auto" w:fill="FFFFFF"/>
        <w:adjustRightInd/>
        <w:snapToGrid/>
        <w:spacing w:after="0" w:line="525" w:lineRule="atLeast"/>
        <w:textAlignment w:val="center"/>
        <w:rPr>
          <w:rFonts w:ascii="Arial" w:eastAsia="宋体" w:hAnsi="Arial" w:cs="Arial"/>
          <w:color w:val="000000"/>
          <w:sz w:val="21"/>
          <w:szCs w:val="21"/>
        </w:rPr>
      </w:pPr>
      <w:r w:rsidRPr="00D5432E">
        <w:rPr>
          <w:rFonts w:ascii="Arial" w:eastAsia="宋体" w:hAnsi="Arial" w:cs="Arial"/>
          <w:b/>
          <w:bCs/>
          <w:color w:val="000000"/>
          <w:sz w:val="25"/>
        </w:rPr>
        <w:t>2015</w:t>
      </w:r>
      <w:r w:rsidRPr="00D5432E">
        <w:rPr>
          <w:rFonts w:ascii="宋体" w:eastAsia="宋体" w:hAnsi="宋体" w:cs="Arial" w:hint="eastAsia"/>
          <w:b/>
          <w:bCs/>
          <w:color w:val="000000"/>
          <w:sz w:val="25"/>
        </w:rPr>
        <w:t>年县机关事务局公开招用行政事业单位临时驾驶员体检合格名单公布</w:t>
      </w:r>
    </w:p>
    <w:tbl>
      <w:tblPr>
        <w:tblW w:w="7660" w:type="dxa"/>
        <w:tblInd w:w="93" w:type="dxa"/>
        <w:shd w:val="clear" w:color="auto" w:fill="FFFFFF"/>
        <w:tblCellMar>
          <w:left w:w="0" w:type="dxa"/>
          <w:right w:w="0" w:type="dxa"/>
        </w:tblCellMar>
        <w:tblLook w:val="04A0"/>
      </w:tblPr>
      <w:tblGrid>
        <w:gridCol w:w="1220"/>
        <w:gridCol w:w="1320"/>
        <w:gridCol w:w="1380"/>
        <w:gridCol w:w="1780"/>
        <w:gridCol w:w="1960"/>
      </w:tblGrid>
      <w:tr w:rsidR="00D5432E" w:rsidRPr="00D5432E" w:rsidTr="00D5432E">
        <w:trPr>
          <w:trHeight w:val="624"/>
        </w:trPr>
        <w:tc>
          <w:tcPr>
            <w:tcW w:w="12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b/>
                <w:bCs/>
                <w:color w:val="000000"/>
                <w:sz w:val="18"/>
              </w:rPr>
              <w:t>序号</w:t>
            </w:r>
          </w:p>
        </w:tc>
        <w:tc>
          <w:tcPr>
            <w:tcW w:w="1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b/>
                <w:bCs/>
                <w:color w:val="000000"/>
                <w:sz w:val="18"/>
              </w:rPr>
              <w:t>姓名</w:t>
            </w:r>
          </w:p>
        </w:tc>
        <w:tc>
          <w:tcPr>
            <w:tcW w:w="1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b/>
                <w:bCs/>
                <w:color w:val="000000"/>
                <w:sz w:val="18"/>
              </w:rPr>
              <w:t>性别</w:t>
            </w:r>
          </w:p>
        </w:tc>
        <w:tc>
          <w:tcPr>
            <w:tcW w:w="1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b/>
                <w:bCs/>
                <w:color w:val="000000"/>
                <w:sz w:val="18"/>
              </w:rPr>
              <w:t>准考证号</w:t>
            </w:r>
          </w:p>
        </w:tc>
        <w:tc>
          <w:tcPr>
            <w:tcW w:w="1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b/>
                <w:bCs/>
                <w:color w:val="000000"/>
                <w:sz w:val="18"/>
              </w:rPr>
              <w:t>体检结果</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南建强</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10307010101</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李　福</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10307010404</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3</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叶镇孟</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10307010220</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4</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胡明道</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10307010423</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5</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胡良环</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10307010319</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6</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董　泼</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10307010317</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7</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徐卢蒙</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10307010330</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8</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孙海亮</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10307010131</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9</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刘杨忠</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10307010419</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谷海亮</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10307010133</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11</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龚祖南</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10307010232</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12</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周伟昆</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10307010209</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13</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廖晓敏</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10307010320</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14</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郑　周</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10307010234</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15</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罗鹏涛</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10307010302</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16</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郑立斌</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10307010206</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17</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厉　文</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10307010415</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18</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金杰新</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10307010211</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19</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毛锦跃</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10307010329</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20</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孙平山</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10307010313</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21</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杜友利</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10307010403</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22</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陈飞勇</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10307010303</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23</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叶长欢</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10307010308</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24</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林　财</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10307010118</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25</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郑顺达</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10307010213</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26</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赵连一</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10307010416</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27</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杜　建</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10307010128</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28</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吴征杰</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10307010311</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29</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柯统磅</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10307010125</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30</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黄晓峰</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10307010430</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r w:rsidR="00D5432E" w:rsidRPr="00D5432E" w:rsidTr="00D5432E">
        <w:trPr>
          <w:trHeight w:val="300"/>
        </w:trPr>
        <w:tc>
          <w:tcPr>
            <w:tcW w:w="12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31</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陈德朋</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男</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10307010328</w:t>
            </w:r>
          </w:p>
        </w:tc>
        <w:tc>
          <w:tcPr>
            <w:tcW w:w="1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5432E" w:rsidRPr="00D5432E" w:rsidRDefault="00D5432E" w:rsidP="00D5432E">
            <w:pPr>
              <w:adjustRightInd/>
              <w:snapToGrid/>
              <w:spacing w:after="0" w:line="360" w:lineRule="atLeast"/>
              <w:jc w:val="center"/>
              <w:textAlignment w:val="center"/>
              <w:rPr>
                <w:rFonts w:ascii="Arial" w:eastAsia="宋体" w:hAnsi="Arial" w:cs="Arial"/>
                <w:color w:val="000000"/>
                <w:sz w:val="21"/>
                <w:szCs w:val="21"/>
              </w:rPr>
            </w:pPr>
            <w:r w:rsidRPr="00D5432E">
              <w:rPr>
                <w:rFonts w:ascii="宋体" w:eastAsia="宋体" w:hAnsi="宋体" w:cs="Arial" w:hint="eastAsia"/>
                <w:color w:val="000000"/>
                <w:sz w:val="18"/>
                <w:szCs w:val="18"/>
              </w:rPr>
              <w:t>合格</w:t>
            </w:r>
          </w:p>
        </w:tc>
      </w:tr>
    </w:tbl>
    <w:p w:rsidR="00D5432E" w:rsidRDefault="00D5432E" w:rsidP="00D5432E">
      <w:pPr>
        <w:pStyle w:val="a3"/>
        <w:shd w:val="clear" w:color="auto" w:fill="FFFFFF"/>
        <w:spacing w:before="0" w:beforeAutospacing="0" w:after="0" w:afterAutospacing="0" w:line="525" w:lineRule="atLeast"/>
        <w:jc w:val="center"/>
        <w:textAlignment w:val="center"/>
        <w:rPr>
          <w:rFonts w:ascii="Arial" w:hAnsi="Arial" w:cs="Arial"/>
          <w:color w:val="000000"/>
          <w:sz w:val="21"/>
          <w:szCs w:val="21"/>
        </w:rPr>
      </w:pPr>
      <w:r>
        <w:rPr>
          <w:rFonts w:cs="Arial" w:hint="eastAsia"/>
          <w:b/>
          <w:bCs/>
          <w:color w:val="000000"/>
          <w:sz w:val="25"/>
        </w:rPr>
        <w:t>                 </w:t>
      </w:r>
      <w:r>
        <w:rPr>
          <w:rStyle w:val="a4"/>
          <w:rFonts w:cs="Arial" w:hint="eastAsia"/>
          <w:color w:val="000000"/>
          <w:sz w:val="25"/>
          <w:szCs w:val="25"/>
        </w:rPr>
        <w:t>县机关事务管理局</w:t>
      </w:r>
    </w:p>
    <w:p w:rsidR="00D5432E" w:rsidRDefault="00D5432E" w:rsidP="00D5432E">
      <w:pPr>
        <w:pStyle w:val="a3"/>
        <w:shd w:val="clear" w:color="auto" w:fill="FFFFFF"/>
        <w:spacing w:before="0" w:beforeAutospacing="0" w:after="0" w:afterAutospacing="0" w:line="525" w:lineRule="atLeast"/>
        <w:jc w:val="center"/>
        <w:textAlignment w:val="center"/>
        <w:rPr>
          <w:rFonts w:ascii="Arial" w:hAnsi="Arial" w:cs="Arial"/>
          <w:color w:val="000000"/>
          <w:sz w:val="21"/>
          <w:szCs w:val="21"/>
        </w:rPr>
      </w:pPr>
      <w:r>
        <w:rPr>
          <w:rStyle w:val="a4"/>
          <w:rFonts w:cs="Arial" w:hint="eastAsia"/>
          <w:color w:val="000000"/>
          <w:sz w:val="25"/>
          <w:szCs w:val="25"/>
        </w:rPr>
        <w:lastRenderedPageBreak/>
        <w:t>                       2015年10月14日</w:t>
      </w:r>
    </w:p>
    <w:p w:rsidR="004358AB" w:rsidRDefault="004358AB" w:rsidP="00D5432E">
      <w:pPr>
        <w:shd w:val="clear" w:color="auto" w:fill="FFFFFF"/>
        <w:adjustRightInd/>
        <w:snapToGrid/>
        <w:spacing w:after="0" w:line="525" w:lineRule="atLeast"/>
        <w:jc w:val="center"/>
        <w:textAlignment w:val="cente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77D40"/>
    <w:rsid w:val="00323B43"/>
    <w:rsid w:val="003D37D8"/>
    <w:rsid w:val="00426133"/>
    <w:rsid w:val="004358AB"/>
    <w:rsid w:val="008B7726"/>
    <w:rsid w:val="00D31D50"/>
    <w:rsid w:val="00D54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32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5432E"/>
    <w:rPr>
      <w:b/>
      <w:bCs/>
    </w:rPr>
  </w:style>
</w:styles>
</file>

<file path=word/webSettings.xml><?xml version="1.0" encoding="utf-8"?>
<w:webSettings xmlns:r="http://schemas.openxmlformats.org/officeDocument/2006/relationships" xmlns:w="http://schemas.openxmlformats.org/wordprocessingml/2006/main">
  <w:divs>
    <w:div w:id="940990440">
      <w:bodyDiv w:val="1"/>
      <w:marLeft w:val="0"/>
      <w:marRight w:val="0"/>
      <w:marTop w:val="0"/>
      <w:marBottom w:val="0"/>
      <w:divBdr>
        <w:top w:val="none" w:sz="0" w:space="0" w:color="auto"/>
        <w:left w:val="none" w:sz="0" w:space="0" w:color="auto"/>
        <w:bottom w:val="none" w:sz="0" w:space="0" w:color="auto"/>
        <w:right w:val="none" w:sz="0" w:space="0" w:color="auto"/>
      </w:divBdr>
    </w:div>
    <w:div w:id="140136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2015-10-14T11:35:00Z</dcterms:modified>
</cp:coreProperties>
</file>