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645ED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440715"/>
            <wp:effectExtent l="19050" t="0" r="2540" b="0"/>
            <wp:docPr id="1" name="图片 1" descr="http://www.sfdj.com.cn/uploads/151010/7-15101015164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fdj.com.cn/uploads/151010/7-151010151644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ED" w:rsidRDefault="006645E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176162"/>
            <wp:effectExtent l="19050" t="0" r="2540" b="0"/>
            <wp:docPr id="4" name="图片 4" descr="http://www.sfdj.com.cn/uploads/allimg/151010/7-151010151K2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fdj.com.cn/uploads/allimg/151010/7-151010151K2O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5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45ED"/>
    <w:rsid w:val="008B7726"/>
    <w:rsid w:val="00A1494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45E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45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2015-10-10T12:01:00Z</dcterms:modified>
</cp:coreProperties>
</file>