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741"/>
        <w:gridCol w:w="2078"/>
        <w:gridCol w:w="941"/>
        <w:gridCol w:w="1282"/>
        <w:gridCol w:w="1202"/>
      </w:tblGrid>
      <w:tr w:rsidR="001F7A9C" w:rsidRPr="001F7A9C">
        <w:trPr>
          <w:trHeight w:val="100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姓名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招聘单位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岗位代码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准考证号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是否入围考核</w:t>
            </w:r>
          </w:p>
        </w:tc>
      </w:tr>
      <w:tr w:rsidR="001F7A9C" w:rsidRPr="001F7A9C">
        <w:trPr>
          <w:trHeight w:val="8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朱悦翔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温州市建设工程造价管理处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4101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03000040819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A9C" w:rsidRPr="001F7A9C" w:rsidRDefault="001F7A9C" w:rsidP="001F7A9C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8"/>
                <w:szCs w:val="18"/>
              </w:rPr>
            </w:pPr>
            <w:r w:rsidRPr="001F7A9C">
              <w:rPr>
                <w:rFonts w:ascii="ˎ̥" w:eastAsia="Arial 宋体" w:hAnsi="ˎ̥" w:cs="宋体"/>
                <w:sz w:val="18"/>
                <w:szCs w:val="18"/>
              </w:rPr>
              <w:t>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7A9C"/>
    <w:rsid w:val="00323B43"/>
    <w:rsid w:val="003D37D8"/>
    <w:rsid w:val="00426133"/>
    <w:rsid w:val="004358AB"/>
    <w:rsid w:val="008B7726"/>
    <w:rsid w:val="00D31D50"/>
    <w:rsid w:val="00E1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2015-10-19T04:37:00Z</dcterms:modified>
</cp:coreProperties>
</file>