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8332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277"/>
        <w:gridCol w:w="1932"/>
        <w:gridCol w:w="1079"/>
        <w:gridCol w:w="1305"/>
        <w:gridCol w:w="705"/>
        <w:gridCol w:w="708"/>
        <w:gridCol w:w="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</w:trPr>
        <w:tc>
          <w:tcPr>
            <w:tcW w:w="83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Style w:val="4"/>
                <w:rFonts w:ascii="华文中宋" w:hAnsi="华文中宋" w:eastAsia="华文中宋" w:cs="华文中宋"/>
                <w:caps w:val="0"/>
                <w:color w:val="161616"/>
                <w:spacing w:val="0"/>
                <w:sz w:val="40"/>
                <w:szCs w:val="40"/>
                <w:bdr w:val="none" w:color="auto" w:sz="0" w:space="0"/>
              </w:rPr>
              <w:t>剑阁县卫生计生局所属事业单位2015年下半年公开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Style w:val="4"/>
                <w:rFonts w:hint="eastAsia" w:ascii="华文中宋" w:hAnsi="华文中宋" w:eastAsia="华文中宋" w:cs="华文中宋"/>
                <w:caps w:val="0"/>
                <w:color w:val="161616"/>
                <w:spacing w:val="0"/>
                <w:sz w:val="40"/>
                <w:szCs w:val="40"/>
                <w:bdr w:val="none" w:color="auto" w:sz="0" w:space="0"/>
              </w:rPr>
              <w:t>考核招聘工作人员面试成绩表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岗位编码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面试</w:t>
            </w: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  成绩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熊大先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84.0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张必志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83.8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张剑国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83.4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李孝泉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82.4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李中奎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82.4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刘红清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刘秦安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杨文斌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78.2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张高成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76.8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钱贤林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73.4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王春鑫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86.2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赵东毅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85.4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邱凤英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83.4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文  馨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83.0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张  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82.8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刘芸秀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母晓艳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杨军义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王灯云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77.6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2015205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刘  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82.0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2015205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范明照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81.6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2015205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巩娟娟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2015205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李  琼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2015205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严小虎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2015205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张  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2015205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金正伟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临床3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2015205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严志益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梁润连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84.8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王正科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83.0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范树福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82.0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文  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王  尧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邓武兵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何荣争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79.2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冉旭霞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76.8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许文杰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76.2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李映忠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74.6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冯前生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73.0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秦正伟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王资海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岳定全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郑  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79.4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曹世富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79.2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李兆朋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77.2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贾成林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76.4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吕同先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75.4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李芳君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74.0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李  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64.2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孙松柏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83.2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盛永红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82.0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何和苹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胡胜奎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李海峰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辛明刚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79.2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罗广宏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78.2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中医/中西医结合3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印玉孝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77.6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程  璐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86.8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吴晓蓉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85.4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罗秋阳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84.8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何翠华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84.4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吴  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83.4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杨翠君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83.2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王  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82.2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鄂明香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82.0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张  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杜雪琳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冯小芹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高  倩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柯  璐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79.8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李  蕾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79.2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昝晓兰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79.2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庞  瑞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78.4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赵杜清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78.4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钟燕梅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78.4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敬海燕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78.0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王梓郦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77.6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蒲  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77.4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奂利霞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77.0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汪莉红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76.2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刘小云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75.8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刘  盼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75.4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0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</w:p>
        </w:tc>
        <w:tc>
          <w:tcPr>
            <w:tcW w:w="19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2015209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赵  霞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24"/>
                <w:szCs w:val="24"/>
                <w:bdr w:val="none" w:color="auto" w:sz="0" w:space="0"/>
              </w:rPr>
              <w:t>75.0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161616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16161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61616"/>
          <w:spacing w:val="0"/>
          <w:sz w:val="18"/>
          <w:szCs w:val="18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7429A"/>
    <w:rsid w:val="6A6742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2015-12-01T08:01:00Z</dcterms:created>
  <dc:creator>Administrator</dc:creator>
  <cp:lastModifiedBy>Administrator</cp:lastModifiedBy>
  <dcterms:modified xsi:type="dcterms:W3CDTF">2015-12-01T08:32:05Z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