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79"/>
      </w:tblGrid>
      <w:tr w:rsidR="00643512" w:rsidRPr="00643512" w:rsidTr="00643512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43512" w:rsidRPr="00643512" w:rsidRDefault="00643512" w:rsidP="00643512">
            <w:pPr>
              <w:widowControl/>
              <w:spacing w:line="357" w:lineRule="atLeast"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643512">
              <w:rPr>
                <w:rFonts w:ascii="Arial" w:eastAsia="宋体" w:hAnsi="Arial" w:cs="Arial"/>
                <w:color w:val="000000"/>
                <w:kern w:val="0"/>
                <w:szCs w:val="21"/>
              </w:rPr>
              <w:t>2015</w:t>
            </w:r>
            <w:r w:rsidRPr="00643512">
              <w:rPr>
                <w:rFonts w:ascii="Arial" w:eastAsia="宋体" w:hAnsi="Arial" w:cs="Arial"/>
                <w:color w:val="000000"/>
                <w:kern w:val="0"/>
                <w:szCs w:val="21"/>
              </w:rPr>
              <w:t>下半年重庆市外商投资促进中心事业单位招聘拟聘用人员公示表</w:t>
            </w:r>
          </w:p>
          <w:tbl>
            <w:tblPr>
              <w:tblpPr w:leftFromText="45" w:rightFromText="45" w:vertAnchor="text"/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72"/>
              <w:gridCol w:w="1100"/>
              <w:gridCol w:w="643"/>
              <w:gridCol w:w="1205"/>
              <w:gridCol w:w="1126"/>
              <w:gridCol w:w="1582"/>
              <w:gridCol w:w="1743"/>
              <w:gridCol w:w="1752"/>
              <w:gridCol w:w="2519"/>
              <w:gridCol w:w="1421"/>
            </w:tblGrid>
            <w:tr w:rsidR="00643512" w:rsidRPr="00643512" w:rsidTr="00643512">
              <w:trPr>
                <w:tblCellSpacing w:w="0" w:type="dxa"/>
              </w:trPr>
              <w:tc>
                <w:tcPr>
                  <w:tcW w:w="2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4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出生年月</w:t>
                  </w:r>
                </w:p>
              </w:tc>
              <w:tc>
                <w:tcPr>
                  <w:tcW w:w="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学历</w:t>
                  </w:r>
                </w:p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（学位）</w:t>
                  </w:r>
                </w:p>
              </w:tc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所学专业</w:t>
                  </w:r>
                </w:p>
              </w:tc>
              <w:tc>
                <w:tcPr>
                  <w:tcW w:w="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取得资格</w:t>
                  </w:r>
                </w:p>
              </w:tc>
              <w:tc>
                <w:tcPr>
                  <w:tcW w:w="6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准考证号</w:t>
                  </w:r>
                </w:p>
              </w:tc>
              <w:tc>
                <w:tcPr>
                  <w:tcW w:w="9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拟聘单位及岗位</w:t>
                  </w:r>
                </w:p>
              </w:tc>
              <w:tc>
                <w:tcPr>
                  <w:tcW w:w="5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总成绩</w:t>
                  </w:r>
                </w:p>
              </w:tc>
            </w:tr>
            <w:tr w:rsidR="00643512" w:rsidRPr="00643512" w:rsidTr="00643512">
              <w:trPr>
                <w:tblCellSpacing w:w="0" w:type="dxa"/>
              </w:trPr>
              <w:tc>
                <w:tcPr>
                  <w:tcW w:w="2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蒋洁</w:t>
                  </w:r>
                </w:p>
              </w:tc>
              <w:tc>
                <w:tcPr>
                  <w:tcW w:w="2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1986.02</w:t>
                  </w:r>
                </w:p>
              </w:tc>
              <w:tc>
                <w:tcPr>
                  <w:tcW w:w="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大学本科　　（学士）</w:t>
                  </w:r>
                </w:p>
              </w:tc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英语</w:t>
                  </w:r>
                </w:p>
              </w:tc>
              <w:tc>
                <w:tcPr>
                  <w:tcW w:w="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52021041302</w:t>
                  </w:r>
                </w:p>
              </w:tc>
              <w:tc>
                <w:tcPr>
                  <w:tcW w:w="9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重庆市外商投资促进中心</w:t>
                  </w:r>
                </w:p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国际交流</w:t>
                  </w:r>
                </w:p>
              </w:tc>
              <w:tc>
                <w:tcPr>
                  <w:tcW w:w="5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78.01</w:t>
                  </w:r>
                </w:p>
              </w:tc>
            </w:tr>
            <w:tr w:rsidR="00643512" w:rsidRPr="00643512" w:rsidTr="00643512">
              <w:trPr>
                <w:tblCellSpacing w:w="0" w:type="dxa"/>
              </w:trPr>
              <w:tc>
                <w:tcPr>
                  <w:tcW w:w="2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谭云双</w:t>
                  </w:r>
                </w:p>
              </w:tc>
              <w:tc>
                <w:tcPr>
                  <w:tcW w:w="2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1986.04</w:t>
                  </w:r>
                </w:p>
              </w:tc>
              <w:tc>
                <w:tcPr>
                  <w:tcW w:w="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 xml:space="preserve">大学本科　</w:t>
                  </w: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</w:rPr>
                    <w:t> </w:t>
                  </w: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（学士）</w:t>
                  </w:r>
                </w:p>
              </w:tc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应用心理学</w:t>
                  </w:r>
                </w:p>
              </w:tc>
              <w:tc>
                <w:tcPr>
                  <w:tcW w:w="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企业人力资源管理师</w:t>
                  </w:r>
                </w:p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二级</w:t>
                  </w:r>
                </w:p>
              </w:tc>
              <w:tc>
                <w:tcPr>
                  <w:tcW w:w="6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52021030722</w:t>
                  </w:r>
                </w:p>
              </w:tc>
              <w:tc>
                <w:tcPr>
                  <w:tcW w:w="9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重庆市外商投资促进中心</w:t>
                  </w:r>
                </w:p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人力资源</w:t>
                  </w:r>
                </w:p>
              </w:tc>
              <w:tc>
                <w:tcPr>
                  <w:tcW w:w="5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78.95</w:t>
                  </w:r>
                </w:p>
              </w:tc>
            </w:tr>
            <w:tr w:rsidR="00643512" w:rsidRPr="00643512" w:rsidTr="00643512">
              <w:trPr>
                <w:tblCellSpacing w:w="0" w:type="dxa"/>
              </w:trPr>
              <w:tc>
                <w:tcPr>
                  <w:tcW w:w="20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0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佘贵政</w:t>
                  </w:r>
                </w:p>
              </w:tc>
              <w:tc>
                <w:tcPr>
                  <w:tcW w:w="23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4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1981.04</w:t>
                  </w:r>
                </w:p>
              </w:tc>
              <w:tc>
                <w:tcPr>
                  <w:tcW w:w="41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 xml:space="preserve">大学本科　</w:t>
                  </w: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</w:rPr>
                    <w:t> </w:t>
                  </w: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（双学士）</w:t>
                  </w:r>
                </w:p>
              </w:tc>
              <w:tc>
                <w:tcPr>
                  <w:tcW w:w="57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机械机械设计制造</w:t>
                  </w: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 xml:space="preserve">及其自动化派　　　</w:t>
                  </w: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</w:rPr>
                    <w:t> </w:t>
                  </w: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（辅修金融学）</w:t>
                  </w:r>
                </w:p>
              </w:tc>
              <w:tc>
                <w:tcPr>
                  <w:tcW w:w="638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52021052102</w:t>
                  </w:r>
                </w:p>
              </w:tc>
              <w:tc>
                <w:tcPr>
                  <w:tcW w:w="92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重庆市外商投资促进中心</w:t>
                  </w:r>
                </w:p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投资促进</w:t>
                  </w:r>
                </w:p>
              </w:tc>
              <w:tc>
                <w:tcPr>
                  <w:tcW w:w="52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43512" w:rsidRPr="00643512" w:rsidRDefault="00643512" w:rsidP="00643512">
                  <w:pPr>
                    <w:widowControl/>
                    <w:jc w:val="center"/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</w:pPr>
                  <w:r w:rsidRPr="00643512">
                    <w:rPr>
                      <w:rFonts w:ascii="Arial" w:eastAsia="宋体" w:hAnsi="Arial" w:cs="Arial"/>
                      <w:color w:val="555555"/>
                      <w:kern w:val="0"/>
                      <w:sz w:val="18"/>
                      <w:szCs w:val="18"/>
                    </w:rPr>
                    <w:t>76.65</w:t>
                  </w:r>
                </w:p>
              </w:tc>
            </w:tr>
          </w:tbl>
          <w:p w:rsidR="00643512" w:rsidRPr="00643512" w:rsidRDefault="00643512" w:rsidP="00643512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</w:tr>
    </w:tbl>
    <w:p w:rsidR="00643512" w:rsidRPr="00643512" w:rsidRDefault="00643512" w:rsidP="00643512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A2206A" w:rsidRPr="00643512" w:rsidRDefault="00A2206A" w:rsidP="00643512"/>
    <w:sectPr w:rsidR="00A2206A" w:rsidRPr="00643512" w:rsidSect="00A2206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91F10"/>
    <w:multiLevelType w:val="multilevel"/>
    <w:tmpl w:val="7EE2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2206A"/>
    <w:rsid w:val="001A666B"/>
    <w:rsid w:val="00253D56"/>
    <w:rsid w:val="002E7472"/>
    <w:rsid w:val="005A6C7B"/>
    <w:rsid w:val="00643512"/>
    <w:rsid w:val="0093321A"/>
    <w:rsid w:val="00941C5A"/>
    <w:rsid w:val="00A2206A"/>
    <w:rsid w:val="00A458F1"/>
    <w:rsid w:val="00B301E3"/>
    <w:rsid w:val="00B81A1E"/>
    <w:rsid w:val="00BE62B0"/>
    <w:rsid w:val="00C575E7"/>
    <w:rsid w:val="00E53602"/>
    <w:rsid w:val="00F61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5360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40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81A1E"/>
    <w:rPr>
      <w:b/>
      <w:bCs/>
    </w:rPr>
  </w:style>
  <w:style w:type="character" w:customStyle="1" w:styleId="apple-converted-space">
    <w:name w:val="apple-converted-space"/>
    <w:basedOn w:val="a0"/>
    <w:rsid w:val="001A666B"/>
  </w:style>
  <w:style w:type="character" w:styleId="a5">
    <w:name w:val="Hyperlink"/>
    <w:basedOn w:val="a0"/>
    <w:uiPriority w:val="99"/>
    <w:semiHidden/>
    <w:unhideWhenUsed/>
    <w:rsid w:val="001A666B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E5360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5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2015-12-02T15:32:00Z</dcterms:created>
  <dcterms:modified xsi:type="dcterms:W3CDTF">2015-12-02T15:32:00Z</dcterms:modified>
</cp:coreProperties>
</file>