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F4" w:rsidRPr="001E69F4" w:rsidRDefault="001E69F4" w:rsidP="001E69F4">
      <w:pPr>
        <w:adjustRightInd/>
        <w:snapToGrid/>
        <w:spacing w:after="0" w:line="360" w:lineRule="atLeast"/>
        <w:jc w:val="center"/>
        <w:outlineLvl w:val="2"/>
        <w:rPr>
          <w:rFonts w:ascii="Times New Roman" w:eastAsia="宋体" w:hAnsi="Times New Roman" w:cs="Times New Roman"/>
          <w:b/>
          <w:bCs/>
          <w:color w:val="000000"/>
          <w:sz w:val="24"/>
          <w:szCs w:val="24"/>
        </w:rPr>
      </w:pPr>
      <w:r w:rsidRPr="001E69F4">
        <w:rPr>
          <w:rFonts w:ascii="Times New Roman" w:eastAsia="宋体" w:hAnsi="Times New Roman" w:cs="Times New Roman"/>
          <w:b/>
          <w:bCs/>
          <w:color w:val="000000"/>
          <w:sz w:val="24"/>
          <w:szCs w:val="24"/>
        </w:rPr>
        <w:t>浙江大学医学院附属邵逸夫医院拟聘用人员公示</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根据</w:t>
      </w:r>
      <w:r w:rsidRPr="001E69F4">
        <w:rPr>
          <w:rFonts w:ascii="Times New Roman" w:eastAsia="宋体" w:hAnsi="Times New Roman" w:cs="Times New Roman"/>
          <w:color w:val="000000"/>
          <w:sz w:val="23"/>
          <w:szCs w:val="23"/>
        </w:rPr>
        <w:t>2016</w:t>
      </w:r>
      <w:r w:rsidRPr="001E69F4">
        <w:rPr>
          <w:rFonts w:ascii="Times New Roman" w:eastAsia="宋体" w:hAnsi="Times New Roman" w:cs="Times New Roman"/>
          <w:color w:val="000000"/>
          <w:sz w:val="23"/>
          <w:szCs w:val="23"/>
        </w:rPr>
        <w:t>年</w:t>
      </w:r>
      <w:r w:rsidRPr="001E69F4">
        <w:rPr>
          <w:rFonts w:ascii="Times New Roman" w:eastAsia="宋体" w:hAnsi="Times New Roman" w:cs="Times New Roman"/>
          <w:color w:val="000000"/>
          <w:sz w:val="23"/>
          <w:szCs w:val="23"/>
        </w:rPr>
        <w:t>1</w:t>
      </w:r>
      <w:r w:rsidRPr="001E69F4">
        <w:rPr>
          <w:rFonts w:ascii="Times New Roman" w:eastAsia="宋体" w:hAnsi="Times New Roman" w:cs="Times New Roman"/>
          <w:color w:val="000000"/>
          <w:sz w:val="23"/>
          <w:szCs w:val="23"/>
        </w:rPr>
        <w:t>月</w:t>
      </w:r>
      <w:r w:rsidRPr="001E69F4">
        <w:rPr>
          <w:rFonts w:ascii="Times New Roman" w:eastAsia="宋体" w:hAnsi="Times New Roman" w:cs="Times New Roman"/>
          <w:color w:val="000000"/>
          <w:sz w:val="23"/>
          <w:szCs w:val="23"/>
        </w:rPr>
        <w:t>6</w:t>
      </w:r>
      <w:r w:rsidRPr="001E69F4">
        <w:rPr>
          <w:rFonts w:ascii="Times New Roman" w:eastAsia="宋体" w:hAnsi="Times New Roman" w:cs="Times New Roman"/>
          <w:color w:val="000000"/>
          <w:sz w:val="23"/>
          <w:szCs w:val="23"/>
        </w:rPr>
        <w:t>日《浙江大学医学院附属邵逸夫医院</w:t>
      </w:r>
      <w:r w:rsidRPr="001E69F4">
        <w:rPr>
          <w:rFonts w:ascii="Times New Roman" w:eastAsia="宋体" w:hAnsi="Times New Roman" w:cs="Times New Roman"/>
          <w:color w:val="000000"/>
          <w:sz w:val="23"/>
          <w:szCs w:val="23"/>
        </w:rPr>
        <w:t>2016</w:t>
      </w:r>
      <w:r w:rsidRPr="001E69F4">
        <w:rPr>
          <w:rFonts w:ascii="Times New Roman" w:eastAsia="宋体" w:hAnsi="Times New Roman" w:cs="Times New Roman"/>
          <w:color w:val="000000"/>
          <w:sz w:val="23"/>
          <w:szCs w:val="23"/>
        </w:rPr>
        <w:t>年公开招聘人员公告》，经报名、资格审查、初试、面试、体检和考核，现确定下列人员为我单位拟聘用人员并公示如下：</w:t>
      </w:r>
    </w:p>
    <w:tbl>
      <w:tblPr>
        <w:tblW w:w="57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2"/>
        <w:gridCol w:w="1006"/>
        <w:gridCol w:w="1142"/>
        <w:gridCol w:w="982"/>
        <w:gridCol w:w="885"/>
        <w:gridCol w:w="448"/>
        <w:gridCol w:w="922"/>
        <w:gridCol w:w="1235"/>
        <w:gridCol w:w="1035"/>
        <w:gridCol w:w="1390"/>
      </w:tblGrid>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序号</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科室</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岗位名称</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岗位代码</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姓名</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性别</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出生日期</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专业</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学历学位</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b/>
                <w:bCs/>
                <w:color w:val="000000"/>
                <w:sz w:val="23"/>
              </w:rPr>
              <w:t>毕业学校</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全科医学</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C13-16-002</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唐乙心</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1990-06-26</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急诊</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李坤</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1993-01-30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急性医学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安徽医科大学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急诊</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秦绪常</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1990-09-09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急诊医学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复旦大学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急诊</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夏帮博</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1990-10-25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临床医学七年制</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危重医学科（</w:t>
            </w:r>
            <w:r w:rsidRPr="001E69F4">
              <w:rPr>
                <w:rFonts w:ascii="Times New Roman" w:eastAsia="宋体" w:hAnsi="Times New Roman" w:cs="Times New Roman"/>
                <w:color w:val="000000"/>
                <w:sz w:val="23"/>
                <w:szCs w:val="23"/>
              </w:rPr>
              <w:t>3F</w:t>
            </w:r>
            <w:r w:rsidRPr="001E69F4">
              <w:rPr>
                <w:rFonts w:ascii="Times New Roman" w:eastAsia="宋体" w:hAnsi="Times New Roman" w:cs="Times New Roman"/>
                <w:color w:val="000000"/>
                <w:sz w:val="23"/>
                <w:szCs w:val="23"/>
              </w:rPr>
              <w:t>）</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缪静</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1984-02-27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浙江中医药大学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危重医学科（</w:t>
            </w:r>
            <w:r w:rsidRPr="001E69F4">
              <w:rPr>
                <w:rFonts w:ascii="Times New Roman" w:eastAsia="宋体" w:hAnsi="Times New Roman" w:cs="Times New Roman"/>
                <w:color w:val="000000"/>
                <w:sz w:val="23"/>
                <w:szCs w:val="23"/>
              </w:rPr>
              <w:t>3F</w:t>
            </w:r>
            <w:r w:rsidRPr="001E69F4">
              <w:rPr>
                <w:rFonts w:ascii="Times New Roman" w:eastAsia="宋体" w:hAnsi="Times New Roman" w:cs="Times New Roman"/>
                <w:color w:val="000000"/>
                <w:sz w:val="23"/>
                <w:szCs w:val="23"/>
              </w:rPr>
              <w:t>）</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王星星</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1990-02-19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肿瘤学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周有发</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1989-10-28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孟瑾</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1990-06-05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温州医科大学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滕辉</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1989-02-01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疼痛医师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C13-16-009</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张亚平</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1989-08-10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麻醉学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徐州医学院</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放射科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C13-16-011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陈璐民</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1989-11-28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医学影像学与核医学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放射科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C13-16-011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李华莉</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1991-02-09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影像医学与核医学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上海交通大学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核医学科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C13-16-013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侯妮</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1989-03-02</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影像医学与核医学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四川大学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神经外科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C13-16-016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张骞</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1990-11-25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肛肠外科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C13-16-018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王飞</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1990-07-25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胸外科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C13-16-019</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陈钊</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1990-01-10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胸外科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C13-16-020</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周校澎</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1990-11-01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耳鼻咽喉头颈外科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项轩</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1987-11-15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山东大学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骨科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陈帅</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1987-09-30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骨科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林贤丰</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1990-02-27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骨科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医师（三）</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李生鋆</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1991-04-30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普外科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沈吉良</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1987-11-02</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普外科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方益锋</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1982-03-23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普外科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陈江</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1985-05-09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普外科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林天宇</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1990-06-18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普外科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刘威</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1991-11-16</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肿瘤外科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C13-16-029</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周济春</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1982-03-05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肿瘤学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泌尿外科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王明超</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1985-04-10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泌尿外科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C13-16-032</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王正会</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1989-09-15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泌尿外科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医师（三）</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袁杰</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1990-10-25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头颈外科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褚俊杰</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1990-10-04</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头颈外科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杨扬</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1989-06-04</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临床医学八年制</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整形外科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蔡佳沁</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1986-12-3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妇产科及生殖临床</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张加韧</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1988-03-17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北京协和医学院</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妇产科及</w:t>
            </w:r>
            <w:r w:rsidRPr="001E69F4">
              <w:rPr>
                <w:rFonts w:ascii="Times New Roman" w:eastAsia="宋体" w:hAnsi="Times New Roman" w:cs="Times New Roman"/>
                <w:color w:val="000000"/>
                <w:sz w:val="23"/>
                <w:szCs w:val="23"/>
              </w:rPr>
              <w:lastRenderedPageBreak/>
              <w:t>生殖临床</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C13-16-</w:t>
            </w:r>
            <w:r w:rsidRPr="001E69F4">
              <w:rPr>
                <w:rFonts w:ascii="Times New Roman" w:eastAsia="宋体" w:hAnsi="Times New Roman" w:cs="Times New Roman"/>
                <w:color w:val="000000"/>
                <w:sz w:val="23"/>
                <w:szCs w:val="23"/>
              </w:rPr>
              <w:lastRenderedPageBreak/>
              <w:t>036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陈宇扬</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1991-03-</w:t>
            </w:r>
            <w:r w:rsidRPr="001E69F4">
              <w:rPr>
                <w:rFonts w:ascii="Times New Roman" w:eastAsia="宋体" w:hAnsi="Times New Roman" w:cs="Times New Roman"/>
                <w:color w:val="000000"/>
                <w:sz w:val="23"/>
                <w:szCs w:val="23"/>
              </w:rPr>
              <w:lastRenderedPageBreak/>
              <w:t>13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妇产科学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w:t>
            </w:r>
            <w:r w:rsidRPr="001E69F4">
              <w:rPr>
                <w:rFonts w:ascii="Times New Roman" w:eastAsia="宋体" w:hAnsi="Times New Roman" w:cs="Times New Roman"/>
                <w:color w:val="000000"/>
                <w:sz w:val="23"/>
                <w:szCs w:val="23"/>
              </w:rPr>
              <w:lastRenderedPageBreak/>
              <w:t>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36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妇产科及生殖临床</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李建琼</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1992-06-11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妇产科及生殖临床</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励侠</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1990-08-11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生殖实验室</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张银丽</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1989-05-10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细胞生物学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39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妇产科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生殖实验室</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C13-16-037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郭冬阳</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1990-01-04</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细胞生物学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血液内科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王齐</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1987-08-01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北京协和医学院</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血液内科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C13-16-042</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滕琦蓓</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1991-10-31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血液内科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C13-16-042</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陈晓常</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1992-11-08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肿瘤内科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生金</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1990-12-12</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临床医学八年制</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中山大学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神经内科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毛艳芳</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1987-02-24</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神经病学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神经内科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医师（三）</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金璐亚</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1990-10-04</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精神卫生科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任珂明</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1981-02-02</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心内科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C13-16-049</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高静</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1982-11-18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心内科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C13-16-050</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沈智达</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1991-04-19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49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内分泌科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医师（下沙）</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陆露思</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1989-06-28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皮肤科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风湿病医师（二）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沈宁</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1990-08-11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临床医学七年制</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消化内科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黄智慧</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1988-01-25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消化内科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许梦雀</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1989-11-02</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天津医科大学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呼吸内科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许晓玲</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1984-09-18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54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呼吸内科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徐桥迈</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1991-01-01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牙科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C13-16-059</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袁洁</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1988-12-06</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口腔临床医学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山东大学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放疗科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C13-16-060</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顾嫣珺</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1990-12-20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临床医学八年制</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放疗科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单晶晶</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1990-05-15</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肿瘤学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检验科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技师（一）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马义磊</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1986-06-23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免疫学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同济大学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59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检验科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技师（二）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柳慧星</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1989-11-09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临床检验诊断学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检验科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技师（二）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洪旭芬</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1990-08-08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临床检验诊断学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复旦大学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检验科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技师（三）</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陈红全</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1988-05-10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临床检验诊断学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温州医科大学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检验科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技师（三）</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李梅梅</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1988-11-21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临床检验诊断</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温州医科大学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病理科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细胞诊断学医师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余小丽</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1988-08-06</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病理与病理生理学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康复医学科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C13-16-069</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廖志平</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1990-05-23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康复医学与理疗学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浙江中医药大学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超声科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C13-16-070</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王嶒</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1991-01-30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影像医学与核医学（超声医学）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皖南医学院</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超声科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医师</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C13-16-070</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泮翔</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1990-04-09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影像医学与核医学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生物医学研究中心</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科研助手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周启银</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1983-08-17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细胞生物学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生物医学研究中心</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科研助手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刘浩</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1987-10-28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生物化学与分子生物学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69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生物医学研究中心</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科研助手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徐建斌</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1984-02-21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生物化学与分子生物学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南开大学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生物医学研究中心</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科研助手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陈键</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1989-06-11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细胞生物学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生物医学研究中心</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科研助手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冀彤</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1987-08-07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细胞生物学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72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生物医学研究中心</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科研助手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张雯</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1987-10-29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病理学与病理生理学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药剂师（一）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C13-16-072</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程鹏</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1990-09-17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温州医科大学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药剂师（二）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李明星</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1989-03-07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南方医科大学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药剂师（二）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倪明明</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1992-01-03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安徽医科大学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药剂师（二）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C13-16-073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张隆吟</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1991-10-21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药学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哈尔滨医科大学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蔡建树</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1991-04-19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湖州师范学院</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方娟</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1988-05-28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湖州师范学院</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79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刘璐</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1990-03-24</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杭州师范大学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陈思超</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1990-09-11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浙江中医药大学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阮佳音</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1990-08-20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浙江中医药大学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吕晓凡</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1987-04-07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中南大学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隋伟静</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1990-12-03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中山大学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护理部</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李思嘉</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1991-04-14</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护理学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北京协和医学院</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党政办公室</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宣传干事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王程灵</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1992-10-31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汉语言文字学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国际交流合作办</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外事接待与管理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王梦怡</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1989-12-18</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国际新闻</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英国利兹大学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质量管理办公室</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医疗质量管理（一）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张英琪</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1988-08-29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营养与食品卫生学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博士研究生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质量管理办公室</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医疗质量管理（二）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顾梦佳</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1989-11-07</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流行病与卫生统计学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89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质量管理</w:t>
            </w:r>
            <w:r w:rsidRPr="001E69F4">
              <w:rPr>
                <w:rFonts w:ascii="Times New Roman" w:eastAsia="宋体" w:hAnsi="Times New Roman" w:cs="Times New Roman"/>
                <w:color w:val="000000"/>
                <w:sz w:val="23"/>
                <w:szCs w:val="23"/>
              </w:rPr>
              <w:lastRenderedPageBreak/>
              <w:t>办公室</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医疗质量</w:t>
            </w:r>
            <w:r w:rsidRPr="001E69F4">
              <w:rPr>
                <w:rFonts w:ascii="Times New Roman" w:eastAsia="宋体" w:hAnsi="Times New Roman" w:cs="Times New Roman"/>
                <w:color w:val="000000"/>
                <w:sz w:val="23"/>
                <w:szCs w:val="23"/>
              </w:rPr>
              <w:lastRenderedPageBreak/>
              <w:t>管理（三）</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C13-16-</w:t>
            </w:r>
            <w:r w:rsidRPr="001E69F4">
              <w:rPr>
                <w:rFonts w:ascii="Times New Roman" w:eastAsia="宋体" w:hAnsi="Times New Roman" w:cs="Times New Roman"/>
                <w:color w:val="000000"/>
                <w:sz w:val="23"/>
                <w:szCs w:val="23"/>
              </w:rPr>
              <w:lastRenderedPageBreak/>
              <w:t>098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余靓</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1990-08-</w:t>
            </w:r>
            <w:r w:rsidRPr="001E69F4">
              <w:rPr>
                <w:rFonts w:ascii="Times New Roman" w:eastAsia="宋体" w:hAnsi="Times New Roman" w:cs="Times New Roman"/>
                <w:color w:val="000000"/>
                <w:sz w:val="23"/>
                <w:szCs w:val="23"/>
              </w:rPr>
              <w:lastRenderedPageBreak/>
              <w:t>03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公共卫生</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w:t>
            </w:r>
            <w:r w:rsidRPr="001E69F4">
              <w:rPr>
                <w:rFonts w:ascii="Times New Roman" w:eastAsia="宋体" w:hAnsi="Times New Roman" w:cs="Times New Roman"/>
                <w:color w:val="000000"/>
                <w:sz w:val="23"/>
                <w:szCs w:val="23"/>
              </w:rPr>
              <w:lastRenderedPageBreak/>
              <w:t>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中山大学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90</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人事科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人事管理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C13-16-099</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张立超</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1991-03-30</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社会医学与卫生事业管理专业</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哈尔滨医科大学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91</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医院感染管理科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医院感染监测</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C13-16-100</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魏晓霞</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1990-03-29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预防医学，劳动卫生与环境卫生</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92</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门办</w:t>
            </w:r>
            <w:r w:rsidRPr="001E69F4">
              <w:rPr>
                <w:rFonts w:ascii="Times New Roman" w:eastAsia="宋体" w:hAnsi="Times New Roman" w:cs="Times New Roman"/>
                <w:color w:val="000000"/>
                <w:sz w:val="23"/>
                <w:szCs w:val="23"/>
              </w:rPr>
              <w:t>/</w:t>
            </w:r>
            <w:r w:rsidRPr="001E69F4">
              <w:rPr>
                <w:rFonts w:ascii="Times New Roman" w:eastAsia="宋体" w:hAnsi="Times New Roman" w:cs="Times New Roman"/>
                <w:color w:val="000000"/>
                <w:sz w:val="23"/>
                <w:szCs w:val="23"/>
              </w:rPr>
              <w:t>医保医费办</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门诊管理</w:t>
            </w:r>
            <w:r w:rsidRPr="001E69F4">
              <w:rPr>
                <w:rFonts w:ascii="Times New Roman" w:eastAsia="宋体" w:hAnsi="Times New Roman" w:cs="Times New Roman"/>
                <w:color w:val="000000"/>
                <w:sz w:val="23"/>
                <w:szCs w:val="23"/>
              </w:rPr>
              <w:t>/</w:t>
            </w:r>
            <w:r w:rsidRPr="001E69F4">
              <w:rPr>
                <w:rFonts w:ascii="Times New Roman" w:eastAsia="宋体" w:hAnsi="Times New Roman" w:cs="Times New Roman"/>
                <w:color w:val="000000"/>
                <w:sz w:val="23"/>
                <w:szCs w:val="23"/>
              </w:rPr>
              <w:t>医保医费管理（一）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C13-16-101</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宋磊</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1985-11-12</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社会医学与卫生事业管理</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哈尔滨医科大学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93</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门办</w:t>
            </w:r>
            <w:r w:rsidRPr="001E69F4">
              <w:rPr>
                <w:rFonts w:ascii="Times New Roman" w:eastAsia="宋体" w:hAnsi="Times New Roman" w:cs="Times New Roman"/>
                <w:color w:val="000000"/>
                <w:sz w:val="23"/>
                <w:szCs w:val="23"/>
              </w:rPr>
              <w:t>/</w:t>
            </w:r>
            <w:r w:rsidRPr="001E69F4">
              <w:rPr>
                <w:rFonts w:ascii="Times New Roman" w:eastAsia="宋体" w:hAnsi="Times New Roman" w:cs="Times New Roman"/>
                <w:color w:val="000000"/>
                <w:sz w:val="23"/>
                <w:szCs w:val="23"/>
              </w:rPr>
              <w:t>医保医费办</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门诊管理</w:t>
            </w:r>
            <w:r w:rsidRPr="001E69F4">
              <w:rPr>
                <w:rFonts w:ascii="Times New Roman" w:eastAsia="宋体" w:hAnsi="Times New Roman" w:cs="Times New Roman"/>
                <w:color w:val="000000"/>
                <w:sz w:val="23"/>
                <w:szCs w:val="23"/>
              </w:rPr>
              <w:t>/</w:t>
            </w:r>
            <w:r w:rsidRPr="001E69F4">
              <w:rPr>
                <w:rFonts w:ascii="Times New Roman" w:eastAsia="宋体" w:hAnsi="Times New Roman" w:cs="Times New Roman"/>
                <w:color w:val="000000"/>
                <w:sz w:val="23"/>
                <w:szCs w:val="23"/>
              </w:rPr>
              <w:t>医保医费管理（二）</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C13-16-102</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李俊</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1989-08-16</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中西医结合临床内科</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浙江中医药大学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94</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科教科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住院医师培训管理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C13-16-103</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许鸣</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1990-10-09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社会医学与卫生事业管理</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杭州师范大学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95</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科教科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伦理委员会秘书</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C13-16-104</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万姗姗</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1987-11-23</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内科学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96</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科教科</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科教管理</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C13-16-105</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柴慎华</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1992-01-21</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社会医学与卫生事业管理</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华中科技大学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97</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计算机中心</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程序开发</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C13-16-106</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宦烨</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男</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1989-09-16</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计算机科学与技术</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江南大学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98</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病案室</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疾病分类（一）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C13-16-107</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刘星</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1990-02-19</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流行病与卫生统计学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天津医科大学</w:t>
            </w:r>
          </w:p>
        </w:tc>
      </w:tr>
      <w:tr w:rsidR="001E69F4" w:rsidRPr="001E69F4" w:rsidTr="001E69F4">
        <w:trPr>
          <w:trHeight w:val="495"/>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99</w:t>
            </w:r>
          </w:p>
        </w:tc>
        <w:tc>
          <w:tcPr>
            <w:tcW w:w="13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病案室</w:t>
            </w:r>
          </w:p>
        </w:tc>
        <w:tc>
          <w:tcPr>
            <w:tcW w:w="16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疾病分类（一）</w:t>
            </w:r>
          </w:p>
        </w:tc>
        <w:tc>
          <w:tcPr>
            <w:tcW w:w="15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C13-16-108</w:t>
            </w:r>
          </w:p>
        </w:tc>
        <w:tc>
          <w:tcPr>
            <w:tcW w:w="165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吴欢</w:t>
            </w:r>
          </w:p>
        </w:tc>
        <w:tc>
          <w:tcPr>
            <w:tcW w:w="69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jc w:val="center"/>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女</w:t>
            </w:r>
          </w:p>
        </w:tc>
        <w:tc>
          <w:tcPr>
            <w:tcW w:w="136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1987-10-22</w:t>
            </w:r>
          </w:p>
        </w:tc>
        <w:tc>
          <w:tcPr>
            <w:tcW w:w="2145"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流行病与卫生统计学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硕士研究生</w:t>
            </w:r>
          </w:p>
        </w:tc>
        <w:tc>
          <w:tcPr>
            <w:tcW w:w="2760" w:type="dxa"/>
            <w:tcBorders>
              <w:top w:val="outset" w:sz="6" w:space="0" w:color="auto"/>
              <w:left w:val="outset" w:sz="6" w:space="0" w:color="auto"/>
              <w:bottom w:val="outset" w:sz="6" w:space="0" w:color="auto"/>
              <w:right w:val="outset" w:sz="6" w:space="0" w:color="auto"/>
            </w:tcBorders>
            <w:vAlign w:val="center"/>
            <w:hideMark/>
          </w:tcPr>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哈尔滨医科大学</w:t>
            </w:r>
          </w:p>
        </w:tc>
      </w:tr>
    </w:tbl>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 </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 </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公示时间：从</w:t>
      </w:r>
      <w:r w:rsidRPr="001E69F4">
        <w:rPr>
          <w:rFonts w:ascii="Times New Roman" w:eastAsia="宋体" w:hAnsi="Times New Roman" w:cs="Times New Roman"/>
          <w:color w:val="000000"/>
          <w:sz w:val="23"/>
          <w:szCs w:val="23"/>
        </w:rPr>
        <w:t>2016</w:t>
      </w:r>
      <w:r w:rsidRPr="001E69F4">
        <w:rPr>
          <w:rFonts w:ascii="Times New Roman" w:eastAsia="宋体" w:hAnsi="Times New Roman" w:cs="Times New Roman"/>
          <w:color w:val="000000"/>
          <w:sz w:val="23"/>
          <w:szCs w:val="23"/>
        </w:rPr>
        <w:t>年</w:t>
      </w:r>
      <w:r w:rsidRPr="001E69F4">
        <w:rPr>
          <w:rFonts w:ascii="Times New Roman" w:eastAsia="宋体" w:hAnsi="Times New Roman" w:cs="Times New Roman"/>
          <w:color w:val="000000"/>
          <w:sz w:val="23"/>
          <w:szCs w:val="23"/>
        </w:rPr>
        <w:t>3</w:t>
      </w:r>
      <w:r w:rsidRPr="001E69F4">
        <w:rPr>
          <w:rFonts w:ascii="Times New Roman" w:eastAsia="宋体" w:hAnsi="Times New Roman" w:cs="Times New Roman"/>
          <w:color w:val="000000"/>
          <w:sz w:val="23"/>
          <w:szCs w:val="23"/>
        </w:rPr>
        <w:t>月</w:t>
      </w:r>
      <w:r w:rsidRPr="001E69F4">
        <w:rPr>
          <w:rFonts w:ascii="Times New Roman" w:eastAsia="宋体" w:hAnsi="Times New Roman" w:cs="Times New Roman"/>
          <w:color w:val="000000"/>
          <w:sz w:val="23"/>
          <w:szCs w:val="23"/>
        </w:rPr>
        <w:t>4</w:t>
      </w:r>
      <w:r w:rsidRPr="001E69F4">
        <w:rPr>
          <w:rFonts w:ascii="Times New Roman" w:eastAsia="宋体" w:hAnsi="Times New Roman" w:cs="Times New Roman"/>
          <w:color w:val="000000"/>
          <w:sz w:val="23"/>
          <w:szCs w:val="23"/>
        </w:rPr>
        <w:t>日到</w:t>
      </w:r>
      <w:r w:rsidRPr="001E69F4">
        <w:rPr>
          <w:rFonts w:ascii="Times New Roman" w:eastAsia="宋体" w:hAnsi="Times New Roman" w:cs="Times New Roman"/>
          <w:color w:val="000000"/>
          <w:sz w:val="23"/>
          <w:szCs w:val="23"/>
        </w:rPr>
        <w:t>3</w:t>
      </w:r>
      <w:r w:rsidRPr="001E69F4">
        <w:rPr>
          <w:rFonts w:ascii="Times New Roman" w:eastAsia="宋体" w:hAnsi="Times New Roman" w:cs="Times New Roman"/>
          <w:color w:val="000000"/>
          <w:sz w:val="23"/>
          <w:szCs w:val="23"/>
        </w:rPr>
        <w:t>月</w:t>
      </w:r>
      <w:r w:rsidRPr="001E69F4">
        <w:rPr>
          <w:rFonts w:ascii="Times New Roman" w:eastAsia="宋体" w:hAnsi="Times New Roman" w:cs="Times New Roman"/>
          <w:color w:val="000000"/>
          <w:sz w:val="23"/>
          <w:szCs w:val="23"/>
        </w:rPr>
        <w:t>15</w:t>
      </w:r>
      <w:r w:rsidRPr="001E69F4">
        <w:rPr>
          <w:rFonts w:ascii="Times New Roman" w:eastAsia="宋体" w:hAnsi="Times New Roman" w:cs="Times New Roman"/>
          <w:color w:val="000000"/>
          <w:sz w:val="23"/>
          <w:szCs w:val="23"/>
        </w:rPr>
        <w:t>日，共</w:t>
      </w:r>
      <w:r w:rsidRPr="001E69F4">
        <w:rPr>
          <w:rFonts w:ascii="Times New Roman" w:eastAsia="宋体" w:hAnsi="Times New Roman" w:cs="Times New Roman"/>
          <w:color w:val="000000"/>
          <w:sz w:val="23"/>
          <w:szCs w:val="23"/>
        </w:rPr>
        <w:t>7</w:t>
      </w:r>
      <w:r w:rsidRPr="001E69F4">
        <w:rPr>
          <w:rFonts w:ascii="Times New Roman" w:eastAsia="宋体" w:hAnsi="Times New Roman" w:cs="Times New Roman"/>
          <w:color w:val="000000"/>
          <w:sz w:val="23"/>
          <w:szCs w:val="23"/>
        </w:rPr>
        <w:t>个工作日。</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 xml:space="preserve">　在公示期限内，有关人员均可实事求是向我单位纪委监察室反映公示对象存在的问题，在反映时应署真实姓名并提供必要的调查线索。来信的有效时间以发信时的当地邮戳为准。</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监督电话：</w:t>
      </w:r>
      <w:r w:rsidRPr="001E69F4">
        <w:rPr>
          <w:rFonts w:ascii="Times New Roman" w:eastAsia="宋体" w:hAnsi="Times New Roman" w:cs="Times New Roman"/>
          <w:color w:val="000000"/>
          <w:sz w:val="23"/>
          <w:szCs w:val="23"/>
        </w:rPr>
        <w:t>0571-86006423</w:t>
      </w:r>
      <w:r w:rsidRPr="001E69F4">
        <w:rPr>
          <w:rFonts w:ascii="Times New Roman" w:eastAsia="宋体" w:hAnsi="Times New Roman" w:cs="Times New Roman"/>
          <w:color w:val="000000"/>
          <w:sz w:val="23"/>
          <w:szCs w:val="23"/>
        </w:rPr>
        <w:t>（邵逸夫医院纪委监察室）</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通信地址：</w:t>
      </w:r>
      <w:r w:rsidRPr="001E69F4">
        <w:rPr>
          <w:rFonts w:ascii="Times New Roman" w:eastAsia="宋体" w:hAnsi="Times New Roman" w:cs="Times New Roman"/>
          <w:color w:val="000000"/>
          <w:sz w:val="23"/>
          <w:szCs w:val="23"/>
        </w:rPr>
        <w:t> </w:t>
      </w:r>
      <w:r w:rsidRPr="001E69F4">
        <w:rPr>
          <w:rFonts w:ascii="Times New Roman" w:eastAsia="宋体" w:hAnsi="Times New Roman" w:cs="Times New Roman"/>
          <w:color w:val="000000"/>
          <w:sz w:val="23"/>
          <w:szCs w:val="23"/>
        </w:rPr>
        <w:t>杭州市庆春东路</w:t>
      </w:r>
      <w:r w:rsidRPr="001E69F4">
        <w:rPr>
          <w:rFonts w:ascii="Times New Roman" w:eastAsia="宋体" w:hAnsi="Times New Roman" w:cs="Times New Roman"/>
          <w:color w:val="000000"/>
          <w:sz w:val="23"/>
          <w:szCs w:val="23"/>
        </w:rPr>
        <w:t>3</w:t>
      </w:r>
      <w:r w:rsidRPr="001E69F4">
        <w:rPr>
          <w:rFonts w:ascii="Times New Roman" w:eastAsia="宋体" w:hAnsi="Times New Roman" w:cs="Times New Roman"/>
          <w:color w:val="000000"/>
          <w:sz w:val="23"/>
          <w:szCs w:val="23"/>
        </w:rPr>
        <w:t>号邵逸夫医院纪委监察室</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lastRenderedPageBreak/>
        <w:t>邮政编码：</w:t>
      </w:r>
      <w:r w:rsidRPr="001E69F4">
        <w:rPr>
          <w:rFonts w:ascii="Times New Roman" w:eastAsia="宋体" w:hAnsi="Times New Roman" w:cs="Times New Roman"/>
          <w:color w:val="000000"/>
          <w:sz w:val="23"/>
          <w:szCs w:val="23"/>
        </w:rPr>
        <w:t>310016</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 </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 </w:t>
      </w:r>
    </w:p>
    <w:p w:rsidR="001E69F4" w:rsidRPr="001E69F4" w:rsidRDefault="001E69F4" w:rsidP="001E69F4">
      <w:pPr>
        <w:adjustRightInd/>
        <w:snapToGrid/>
        <w:spacing w:after="0" w:line="360" w:lineRule="atLeas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 </w:t>
      </w:r>
    </w:p>
    <w:p w:rsidR="001E69F4" w:rsidRPr="001E69F4" w:rsidRDefault="001E69F4" w:rsidP="001E69F4">
      <w:pPr>
        <w:adjustRightInd/>
        <w:snapToGrid/>
        <w:spacing w:after="0" w:line="360" w:lineRule="atLeast"/>
        <w:jc w:val="righ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浙江大学医学院附属邵逸夫医院</w:t>
      </w:r>
    </w:p>
    <w:p w:rsidR="001E69F4" w:rsidRPr="001E69F4" w:rsidRDefault="001E69F4" w:rsidP="001E69F4">
      <w:pPr>
        <w:adjustRightInd/>
        <w:snapToGrid/>
        <w:spacing w:after="0" w:line="360" w:lineRule="atLeast"/>
        <w:jc w:val="right"/>
        <w:rPr>
          <w:rFonts w:ascii="Times New Roman" w:eastAsia="宋体" w:hAnsi="Times New Roman" w:cs="Times New Roman"/>
          <w:color w:val="000000"/>
          <w:sz w:val="23"/>
          <w:szCs w:val="23"/>
        </w:rPr>
      </w:pPr>
      <w:r w:rsidRPr="001E69F4">
        <w:rPr>
          <w:rFonts w:ascii="Times New Roman" w:eastAsia="宋体" w:hAnsi="Times New Roman" w:cs="Times New Roman"/>
          <w:color w:val="000000"/>
          <w:sz w:val="23"/>
          <w:szCs w:val="23"/>
        </w:rPr>
        <w:t>2016</w:t>
      </w:r>
      <w:r w:rsidRPr="001E69F4">
        <w:rPr>
          <w:rFonts w:ascii="Times New Roman" w:eastAsia="宋体" w:hAnsi="Times New Roman" w:cs="Times New Roman"/>
          <w:color w:val="000000"/>
          <w:sz w:val="23"/>
          <w:szCs w:val="23"/>
        </w:rPr>
        <w:t>年</w:t>
      </w:r>
      <w:r w:rsidRPr="001E69F4">
        <w:rPr>
          <w:rFonts w:ascii="Times New Roman" w:eastAsia="宋体" w:hAnsi="Times New Roman" w:cs="Times New Roman"/>
          <w:color w:val="000000"/>
          <w:sz w:val="23"/>
          <w:szCs w:val="23"/>
        </w:rPr>
        <w:t>3</w:t>
      </w:r>
      <w:r w:rsidRPr="001E69F4">
        <w:rPr>
          <w:rFonts w:ascii="Times New Roman" w:eastAsia="宋体" w:hAnsi="Times New Roman" w:cs="Times New Roman"/>
          <w:color w:val="000000"/>
          <w:sz w:val="23"/>
          <w:szCs w:val="23"/>
        </w:rPr>
        <w:t>月</w:t>
      </w:r>
      <w:r w:rsidRPr="001E69F4">
        <w:rPr>
          <w:rFonts w:ascii="Times New Roman" w:eastAsia="宋体" w:hAnsi="Times New Roman" w:cs="Times New Roman"/>
          <w:color w:val="000000"/>
          <w:sz w:val="23"/>
          <w:szCs w:val="23"/>
        </w:rPr>
        <w:t>4</w:t>
      </w:r>
      <w:r w:rsidRPr="001E69F4">
        <w:rPr>
          <w:rFonts w:ascii="Times New Roman" w:eastAsia="宋体" w:hAnsi="Times New Roman" w:cs="Times New Roman"/>
          <w:color w:val="000000"/>
          <w:sz w:val="23"/>
          <w:szCs w:val="23"/>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E69F4"/>
    <w:rsid w:val="00323B43"/>
    <w:rsid w:val="003D37D8"/>
    <w:rsid w:val="00426133"/>
    <w:rsid w:val="004358AB"/>
    <w:rsid w:val="008B7726"/>
    <w:rsid w:val="00D31D50"/>
    <w:rsid w:val="00DC4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link w:val="3Char"/>
    <w:uiPriority w:val="9"/>
    <w:qFormat/>
    <w:rsid w:val="001E69F4"/>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E69F4"/>
    <w:rPr>
      <w:rFonts w:ascii="宋体" w:eastAsia="宋体" w:hAnsi="宋体" w:cs="宋体"/>
      <w:b/>
      <w:bCs/>
      <w:sz w:val="27"/>
      <w:szCs w:val="27"/>
    </w:rPr>
  </w:style>
  <w:style w:type="paragraph" w:styleId="a3">
    <w:name w:val="Normal (Web)"/>
    <w:basedOn w:val="a"/>
    <w:uiPriority w:val="99"/>
    <w:unhideWhenUsed/>
    <w:rsid w:val="001E69F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1E69F4"/>
    <w:rPr>
      <w:b/>
      <w:bCs/>
    </w:rPr>
  </w:style>
</w:styles>
</file>

<file path=word/webSettings.xml><?xml version="1.0" encoding="utf-8"?>
<w:webSettings xmlns:r="http://schemas.openxmlformats.org/officeDocument/2006/relationships" xmlns:w="http://schemas.openxmlformats.org/wordprocessingml/2006/main">
  <w:divs>
    <w:div w:id="303853543">
      <w:bodyDiv w:val="1"/>
      <w:marLeft w:val="0"/>
      <w:marRight w:val="0"/>
      <w:marTop w:val="0"/>
      <w:marBottom w:val="0"/>
      <w:divBdr>
        <w:top w:val="none" w:sz="0" w:space="0" w:color="auto"/>
        <w:left w:val="none" w:sz="0" w:space="0" w:color="auto"/>
        <w:bottom w:val="none" w:sz="0" w:space="0" w:color="auto"/>
        <w:right w:val="none" w:sz="0" w:space="0" w:color="auto"/>
      </w:divBdr>
      <w:divsChild>
        <w:div w:id="108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2016-03-04T12:43:00Z</dcterms:modified>
</cp:coreProperties>
</file>