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357" w:rsidRPr="0056228B" w:rsidRDefault="0056228B">
      <w:pPr>
        <w:rPr>
          <w:rFonts w:ascii="微软雅黑" w:eastAsia="微软雅黑" w:hAnsi="微软雅黑" w:hint="eastAsia"/>
          <w:sz w:val="24"/>
          <w:szCs w:val="24"/>
        </w:rPr>
      </w:pPr>
      <w:r w:rsidRPr="0056228B">
        <w:rPr>
          <w:rFonts w:ascii="微软雅黑" w:eastAsia="微软雅黑" w:hAnsi="微软雅黑" w:hint="eastAsia"/>
          <w:sz w:val="24"/>
          <w:szCs w:val="24"/>
        </w:rPr>
        <w:t>綦江区2016年上半年面向社会公开招聘事业单位工作人员新增岗位情况一览表</w:t>
      </w:r>
    </w:p>
    <w:p w:rsidR="0056228B" w:rsidRDefault="0056228B">
      <w:pPr>
        <w:rPr>
          <w:rFonts w:hint="eastAsia"/>
        </w:rPr>
      </w:pPr>
    </w:p>
    <w:tbl>
      <w:tblPr>
        <w:tblW w:w="987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00"/>
        <w:gridCol w:w="746"/>
        <w:gridCol w:w="773"/>
        <w:gridCol w:w="531"/>
        <w:gridCol w:w="609"/>
        <w:gridCol w:w="779"/>
        <w:gridCol w:w="577"/>
        <w:gridCol w:w="1138"/>
        <w:gridCol w:w="790"/>
        <w:gridCol w:w="518"/>
        <w:gridCol w:w="707"/>
        <w:gridCol w:w="590"/>
        <w:gridCol w:w="792"/>
        <w:gridCol w:w="720"/>
      </w:tblGrid>
      <w:tr w:rsidR="0056228B" w:rsidRPr="0056228B" w:rsidTr="0056228B">
        <w:trPr>
          <w:trHeight w:val="285"/>
          <w:tblCellSpacing w:w="0" w:type="dxa"/>
          <w:jc w:val="center"/>
        </w:trPr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228B" w:rsidRPr="0056228B" w:rsidRDefault="0056228B" w:rsidP="005622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1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228B" w:rsidRPr="0056228B" w:rsidRDefault="0056228B" w:rsidP="005622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228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228B" w:rsidRPr="0056228B" w:rsidRDefault="0056228B" w:rsidP="005622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228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61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228B" w:rsidRPr="0056228B" w:rsidRDefault="0056228B" w:rsidP="005622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228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经费</w:t>
            </w:r>
            <w:r w:rsidRPr="0056228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br/>
              <w:t>形式</w:t>
            </w:r>
          </w:p>
        </w:tc>
        <w:tc>
          <w:tcPr>
            <w:tcW w:w="79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228B" w:rsidRPr="0056228B" w:rsidRDefault="0056228B" w:rsidP="005622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228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招聘</w:t>
            </w:r>
            <w:r w:rsidRPr="0056228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br/>
              <w:t>岗位</w:t>
            </w:r>
          </w:p>
        </w:tc>
        <w:tc>
          <w:tcPr>
            <w:tcW w:w="118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228B" w:rsidRPr="0056228B" w:rsidRDefault="0056228B" w:rsidP="005622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228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招聘岗位等级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228B" w:rsidRPr="0056228B" w:rsidRDefault="0056228B" w:rsidP="005622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228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拟聘人数</w:t>
            </w:r>
          </w:p>
        </w:tc>
        <w:tc>
          <w:tcPr>
            <w:tcW w:w="64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228B" w:rsidRPr="0056228B" w:rsidRDefault="0056228B" w:rsidP="005622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228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招聘条件要求</w:t>
            </w:r>
          </w:p>
        </w:tc>
        <w:tc>
          <w:tcPr>
            <w:tcW w:w="10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228B" w:rsidRPr="0056228B" w:rsidRDefault="0056228B" w:rsidP="005622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228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56228B" w:rsidRPr="0056228B" w:rsidTr="0056228B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228B" w:rsidRPr="0056228B" w:rsidRDefault="0056228B" w:rsidP="00562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228B" w:rsidRPr="0056228B" w:rsidRDefault="0056228B" w:rsidP="00562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228B" w:rsidRPr="0056228B" w:rsidRDefault="0056228B" w:rsidP="00562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228B" w:rsidRPr="0056228B" w:rsidRDefault="0056228B" w:rsidP="00562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228B" w:rsidRPr="0056228B" w:rsidRDefault="0056228B" w:rsidP="00562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228B" w:rsidRPr="0056228B" w:rsidRDefault="0056228B" w:rsidP="00562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228B" w:rsidRPr="0056228B" w:rsidRDefault="0056228B" w:rsidP="00562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228B" w:rsidRPr="0056228B" w:rsidRDefault="0056228B" w:rsidP="005622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228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228B" w:rsidRPr="0056228B" w:rsidRDefault="0056228B" w:rsidP="005622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228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228B" w:rsidRPr="0056228B" w:rsidRDefault="0056228B" w:rsidP="005622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228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228B" w:rsidRPr="0056228B" w:rsidRDefault="0056228B" w:rsidP="005622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228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228B" w:rsidRPr="0056228B" w:rsidRDefault="0056228B" w:rsidP="005622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228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228B" w:rsidRPr="0056228B" w:rsidRDefault="0056228B" w:rsidP="005622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228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228B" w:rsidRPr="0056228B" w:rsidRDefault="0056228B" w:rsidP="005622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228B" w:rsidRPr="0056228B" w:rsidTr="0056228B">
        <w:trPr>
          <w:trHeight w:val="480"/>
          <w:tblCellSpacing w:w="0" w:type="dxa"/>
          <w:jc w:val="center"/>
        </w:trPr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228B" w:rsidRPr="0056228B" w:rsidRDefault="0056228B" w:rsidP="005622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228B">
              <w:rPr>
                <w:rFonts w:ascii="宋体" w:eastAsia="宋体" w:hAnsi="宋体" w:cs="宋体"/>
                <w:kern w:val="0"/>
                <w:sz w:val="24"/>
                <w:szCs w:val="24"/>
              </w:rPr>
              <w:t>158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228B" w:rsidRPr="0056228B" w:rsidRDefault="0056228B" w:rsidP="005622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228B">
              <w:rPr>
                <w:rFonts w:ascii="宋体" w:eastAsia="宋体" w:hAnsi="宋体" w:cs="宋体"/>
                <w:kern w:val="0"/>
                <w:sz w:val="24"/>
                <w:szCs w:val="24"/>
              </w:rPr>
              <w:t>区卫计委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228B" w:rsidRPr="0056228B" w:rsidRDefault="0056228B" w:rsidP="005622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228B">
              <w:rPr>
                <w:rFonts w:ascii="宋体" w:eastAsia="宋体" w:hAnsi="宋体" w:cs="宋体"/>
                <w:kern w:val="0"/>
                <w:sz w:val="24"/>
                <w:szCs w:val="24"/>
              </w:rPr>
              <w:t>街道所属卫生院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228B" w:rsidRPr="0056228B" w:rsidRDefault="0056228B" w:rsidP="005622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228B">
              <w:rPr>
                <w:rFonts w:ascii="宋体" w:eastAsia="宋体" w:hAnsi="宋体" w:cs="宋体"/>
                <w:kern w:val="0"/>
                <w:sz w:val="24"/>
                <w:szCs w:val="24"/>
              </w:rPr>
              <w:t>差额拨款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228B" w:rsidRPr="0056228B" w:rsidRDefault="0056228B" w:rsidP="005622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228B">
              <w:rPr>
                <w:rFonts w:ascii="宋体" w:eastAsia="宋体" w:hAnsi="宋体" w:cs="宋体"/>
                <w:kern w:val="0"/>
                <w:sz w:val="24"/>
                <w:szCs w:val="24"/>
              </w:rPr>
              <w:t>药剂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228B" w:rsidRPr="0056228B" w:rsidRDefault="0056228B" w:rsidP="005622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228B">
              <w:rPr>
                <w:rFonts w:ascii="宋体" w:eastAsia="宋体" w:hAnsi="宋体" w:cs="宋体"/>
                <w:kern w:val="0"/>
                <w:sz w:val="24"/>
                <w:szCs w:val="24"/>
              </w:rPr>
              <w:t>专技13级及以上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228B" w:rsidRPr="0056228B" w:rsidRDefault="0056228B" w:rsidP="005622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228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228B" w:rsidRPr="0056228B" w:rsidRDefault="0056228B" w:rsidP="005622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228B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全日制普通高校专科及以上学历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228B" w:rsidRPr="0056228B" w:rsidRDefault="0056228B" w:rsidP="005622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228B">
              <w:rPr>
                <w:rFonts w:ascii="宋体" w:eastAsia="宋体" w:hAnsi="宋体" w:cs="宋体"/>
                <w:kern w:val="0"/>
                <w:sz w:val="24"/>
                <w:szCs w:val="24"/>
              </w:rPr>
              <w:t>药学、药剂学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228B" w:rsidRPr="0056228B" w:rsidRDefault="0056228B" w:rsidP="005622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228B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228B" w:rsidRPr="0056228B" w:rsidRDefault="0056228B" w:rsidP="005622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228B">
              <w:rPr>
                <w:rFonts w:ascii="宋体" w:eastAsia="宋体" w:hAnsi="宋体" w:cs="宋体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228B" w:rsidRPr="0056228B" w:rsidRDefault="0056228B" w:rsidP="005622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228B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228B" w:rsidRPr="0056228B" w:rsidRDefault="0056228B" w:rsidP="005622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228B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6228B" w:rsidRPr="0056228B" w:rsidRDefault="0056228B" w:rsidP="0056228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228B">
              <w:rPr>
                <w:rFonts w:ascii="宋体" w:eastAsia="宋体" w:hAnsi="宋体" w:cs="宋体"/>
                <w:kern w:val="0"/>
                <w:sz w:val="24"/>
                <w:szCs w:val="24"/>
              </w:rPr>
              <w:t>文龙街道</w:t>
            </w:r>
          </w:p>
        </w:tc>
      </w:tr>
    </w:tbl>
    <w:p w:rsidR="0056228B" w:rsidRDefault="0056228B"/>
    <w:sectPr w:rsidR="0056228B" w:rsidSect="00C73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228B"/>
    <w:rsid w:val="0056228B"/>
    <w:rsid w:val="00C73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3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22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622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79594">
                      <w:marLeft w:val="0"/>
                      <w:marRight w:val="0"/>
                      <w:marTop w:val="75"/>
                      <w:marBottom w:val="225"/>
                      <w:divBdr>
                        <w:top w:val="single" w:sz="6" w:space="0" w:color="CCCCCC"/>
                        <w:left w:val="single" w:sz="6" w:space="0" w:color="CCCCCC"/>
                        <w:bottom w:val="single" w:sz="6" w:space="19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2544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2016-03-15T14:22:00Z</dcterms:created>
  <dcterms:modified xsi:type="dcterms:W3CDTF">2016-03-15T14:25:00Z</dcterms:modified>
</cp:coreProperties>
</file>