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tabs>
          <w:tab w:val="left" w:pos="1140"/>
        </w:tabs>
        <w:spacing w:line="520" w:lineRule="exact"/>
        <w:rPr>
          <w:rFonts w:hint="eastAsia" w:ascii="黑体" w:eastAsia="黑体"/>
          <w:sz w:val="30"/>
          <w:szCs w:val="30"/>
        </w:rPr>
      </w:pPr>
      <w:r>
        <w:rPr>
          <w:rFonts w:hint="eastAsia" w:ascii="黑体" w:eastAsia="黑体"/>
          <w:sz w:val="30"/>
          <w:szCs w:val="30"/>
        </w:rPr>
        <w:t>附件3：</w:t>
      </w:r>
    </w:p>
    <w:p>
      <w:pPr>
        <w:spacing w:before="312" w:beforeLines="100" w:line="480" w:lineRule="exact"/>
        <w:jc w:val="center"/>
        <w:rPr>
          <w:rFonts w:hint="eastAsia" w:ascii="方正小标宋简体" w:eastAsia="方正小标宋简体"/>
          <w:bCs/>
          <w:spacing w:val="-4"/>
          <w:sz w:val="38"/>
          <w:szCs w:val="38"/>
        </w:rPr>
      </w:pPr>
      <w:r>
        <w:rPr>
          <w:rFonts w:hint="eastAsia" w:ascii="方正小标宋简体" w:eastAsia="方正小标宋简体"/>
          <w:bCs/>
          <w:spacing w:val="-4"/>
          <w:sz w:val="38"/>
          <w:szCs w:val="38"/>
        </w:rPr>
        <w:t>2016年长沙市城区普通高中招收特长生实施办法</w:t>
      </w:r>
    </w:p>
    <w:p>
      <w:pPr>
        <w:spacing w:line="480" w:lineRule="exact"/>
        <w:rPr>
          <w:rFonts w:hint="eastAsia" w:eastAsia="仿宋_GB2312"/>
          <w:spacing w:val="-6"/>
          <w:sz w:val="32"/>
          <w:szCs w:val="30"/>
        </w:rPr>
      </w:pPr>
    </w:p>
    <w:p>
      <w:pPr>
        <w:spacing w:line="460" w:lineRule="exact"/>
        <w:ind w:firstLine="576" w:firstLineChars="200"/>
        <w:rPr>
          <w:rFonts w:hint="eastAsia" w:eastAsia="仿宋_GB2312"/>
          <w:spacing w:val="-6"/>
          <w:sz w:val="30"/>
          <w:szCs w:val="30"/>
        </w:rPr>
      </w:pPr>
      <w:r>
        <w:rPr>
          <w:rFonts w:hint="eastAsia" w:eastAsia="仿宋_GB2312"/>
          <w:spacing w:val="-6"/>
          <w:sz w:val="30"/>
          <w:szCs w:val="30"/>
        </w:rPr>
        <w:t>为了全面贯彻党的教育方针，切实推行素质教育，推动学生阳光体育运动的开展，促进学生的个性和潜能发展，加强校园文化建设，促进高中学校办学特色的形成，根据《长沙市2016年初中毕业升学考试与高中招生工作实施办法》精神，特制定本办法。</w:t>
      </w:r>
    </w:p>
    <w:p>
      <w:pPr>
        <w:spacing w:line="460" w:lineRule="exact"/>
        <w:ind w:firstLine="576" w:firstLineChars="200"/>
        <w:rPr>
          <w:rFonts w:hint="eastAsia" w:eastAsia="黑体"/>
          <w:bCs/>
          <w:spacing w:val="-6"/>
          <w:sz w:val="30"/>
          <w:szCs w:val="30"/>
        </w:rPr>
      </w:pPr>
      <w:r>
        <w:rPr>
          <w:rFonts w:hint="eastAsia" w:eastAsia="黑体"/>
          <w:bCs/>
          <w:spacing w:val="-6"/>
          <w:sz w:val="30"/>
          <w:szCs w:val="30"/>
        </w:rPr>
        <w:t>一、招生原则</w:t>
      </w:r>
    </w:p>
    <w:p>
      <w:pPr>
        <w:spacing w:line="460" w:lineRule="exact"/>
        <w:ind w:firstLine="576" w:firstLineChars="200"/>
        <w:rPr>
          <w:rFonts w:hint="eastAsia" w:ascii="仿宋_GB2312" w:eastAsia="仿宋_GB2312"/>
          <w:spacing w:val="-6"/>
          <w:sz w:val="30"/>
          <w:szCs w:val="30"/>
        </w:rPr>
      </w:pPr>
      <w:r>
        <w:rPr>
          <w:rFonts w:hint="eastAsia" w:ascii="仿宋_GB2312" w:eastAsia="仿宋_GB2312"/>
          <w:spacing w:val="-6"/>
          <w:sz w:val="30"/>
          <w:szCs w:val="30"/>
        </w:rPr>
        <w:t>1. 坚持公开公平公正的原则、学生自愿选择的原则和</w:t>
      </w:r>
      <w:r>
        <w:rPr>
          <w:rFonts w:hint="eastAsia" w:eastAsia="仿宋_GB2312"/>
          <w:spacing w:val="-6"/>
          <w:sz w:val="30"/>
          <w:szCs w:val="30"/>
        </w:rPr>
        <w:t>择优录取的原则；</w:t>
      </w:r>
    </w:p>
    <w:p>
      <w:pPr>
        <w:spacing w:line="460" w:lineRule="exact"/>
        <w:ind w:firstLine="576" w:firstLineChars="200"/>
        <w:rPr>
          <w:rFonts w:hint="eastAsia" w:ascii="仿宋_GB2312" w:eastAsia="仿宋_GB2312"/>
          <w:bCs/>
          <w:spacing w:val="-6"/>
          <w:sz w:val="30"/>
          <w:szCs w:val="30"/>
        </w:rPr>
      </w:pPr>
      <w:r>
        <w:rPr>
          <w:rFonts w:hint="eastAsia" w:ascii="仿宋_GB2312" w:eastAsia="仿宋_GB2312"/>
          <w:spacing w:val="-6"/>
          <w:sz w:val="30"/>
          <w:szCs w:val="30"/>
        </w:rPr>
        <w:t>2.</w:t>
      </w:r>
      <w:r>
        <w:rPr>
          <w:rFonts w:hint="eastAsia" w:ascii="仿宋_GB2312" w:eastAsia="仿宋_GB2312"/>
          <w:bCs/>
          <w:spacing w:val="-6"/>
          <w:sz w:val="30"/>
          <w:szCs w:val="30"/>
        </w:rPr>
        <w:t>特长生应参加全市统一组织的初中毕业会考和网上填报志愿。城区各高中学校招收的特长生必须具备市教育局中招办认定的特长生资格。</w:t>
      </w:r>
    </w:p>
    <w:p>
      <w:pPr>
        <w:spacing w:line="460" w:lineRule="exact"/>
        <w:ind w:firstLine="576" w:firstLineChars="200"/>
        <w:rPr>
          <w:rFonts w:hint="eastAsia" w:eastAsia="黑体"/>
          <w:bCs/>
          <w:spacing w:val="-6"/>
          <w:sz w:val="30"/>
          <w:szCs w:val="30"/>
        </w:rPr>
      </w:pPr>
      <w:r>
        <w:rPr>
          <w:rFonts w:hint="eastAsia" w:eastAsia="黑体"/>
          <w:bCs/>
          <w:spacing w:val="-6"/>
          <w:sz w:val="30"/>
          <w:szCs w:val="30"/>
        </w:rPr>
        <w:t>二、招生范围</w:t>
      </w:r>
    </w:p>
    <w:p>
      <w:pPr>
        <w:spacing w:line="450" w:lineRule="exact"/>
        <w:ind w:firstLine="576" w:firstLineChars="200"/>
        <w:rPr>
          <w:rFonts w:hint="eastAsia" w:ascii="仿宋_GB2312" w:eastAsia="仿宋_GB2312"/>
          <w:spacing w:val="-6"/>
          <w:sz w:val="30"/>
          <w:szCs w:val="30"/>
        </w:rPr>
      </w:pPr>
      <w:r>
        <w:rPr>
          <w:rFonts w:hint="eastAsia" w:ascii="仿宋_GB2312" w:eastAsia="仿宋_GB2312"/>
          <w:spacing w:val="-6"/>
          <w:sz w:val="30"/>
          <w:szCs w:val="30"/>
        </w:rPr>
        <w:t>1.体育：田径、篮球、排球、足球、乒乓球、羽毛球、网球、游泳、体操、健美操、武术、定向越野、棋类等；</w:t>
      </w:r>
    </w:p>
    <w:p>
      <w:pPr>
        <w:spacing w:line="450" w:lineRule="exact"/>
        <w:ind w:firstLine="576" w:firstLineChars="200"/>
        <w:rPr>
          <w:rFonts w:hint="eastAsia" w:ascii="仿宋_GB2312" w:eastAsia="仿宋_GB2312"/>
          <w:spacing w:val="-6"/>
          <w:sz w:val="30"/>
          <w:szCs w:val="30"/>
        </w:rPr>
      </w:pPr>
      <w:r>
        <w:rPr>
          <w:rFonts w:hint="eastAsia" w:ascii="仿宋_GB2312" w:eastAsia="仿宋_GB2312"/>
          <w:spacing w:val="-6"/>
          <w:sz w:val="30"/>
          <w:szCs w:val="30"/>
        </w:rPr>
        <w:t>2.艺术：声乐、舞蹈、器乐、绘画、书法等；</w:t>
      </w:r>
    </w:p>
    <w:p>
      <w:pPr>
        <w:spacing w:line="450" w:lineRule="exact"/>
        <w:ind w:firstLine="576" w:firstLineChars="200"/>
        <w:rPr>
          <w:rFonts w:hint="eastAsia" w:eastAsia="仿宋_GB2312"/>
          <w:spacing w:val="-6"/>
          <w:sz w:val="30"/>
          <w:szCs w:val="30"/>
        </w:rPr>
      </w:pPr>
      <w:r>
        <w:rPr>
          <w:rFonts w:hint="eastAsia" w:ascii="仿宋_GB2312" w:eastAsia="仿宋_GB2312"/>
          <w:spacing w:val="-6"/>
          <w:sz w:val="30"/>
          <w:szCs w:val="30"/>
        </w:rPr>
        <w:t>3.科技：发明创造、信息技术、</w:t>
      </w:r>
      <w:r>
        <w:rPr>
          <w:rFonts w:hint="eastAsia" w:eastAsia="仿宋_GB2312"/>
          <w:spacing w:val="-6"/>
          <w:sz w:val="30"/>
          <w:szCs w:val="30"/>
        </w:rPr>
        <w:t>航空航天模型等。</w:t>
      </w:r>
    </w:p>
    <w:p>
      <w:pPr>
        <w:spacing w:line="450" w:lineRule="exact"/>
        <w:ind w:firstLine="576" w:firstLineChars="200"/>
        <w:rPr>
          <w:rFonts w:hint="eastAsia" w:eastAsia="黑体"/>
          <w:bCs/>
          <w:spacing w:val="-6"/>
          <w:sz w:val="30"/>
          <w:szCs w:val="30"/>
        </w:rPr>
      </w:pPr>
      <w:r>
        <w:rPr>
          <w:rFonts w:hint="eastAsia" w:eastAsia="黑体"/>
          <w:bCs/>
          <w:spacing w:val="-6"/>
          <w:sz w:val="30"/>
          <w:szCs w:val="30"/>
        </w:rPr>
        <w:t>三、招生对象</w:t>
      </w:r>
    </w:p>
    <w:p>
      <w:pPr>
        <w:spacing w:line="450" w:lineRule="exact"/>
        <w:ind w:firstLine="576" w:firstLineChars="200"/>
        <w:rPr>
          <w:rFonts w:hint="eastAsia" w:eastAsia="仿宋_GB2312"/>
          <w:spacing w:val="-6"/>
          <w:sz w:val="30"/>
          <w:szCs w:val="30"/>
        </w:rPr>
      </w:pPr>
      <w:r>
        <w:rPr>
          <w:rFonts w:hint="eastAsia" w:eastAsia="仿宋_GB2312"/>
          <w:spacing w:val="-6"/>
          <w:sz w:val="30"/>
          <w:szCs w:val="30"/>
        </w:rPr>
        <w:t>初中阶段在市教育局主办或认可的体育、艺术、科技比赛中取得过优良成绩，或经市教育局认可的具有某项发展潜能的应届初中毕业生。</w:t>
      </w:r>
    </w:p>
    <w:p>
      <w:pPr>
        <w:spacing w:line="460" w:lineRule="exact"/>
        <w:ind w:firstLine="578" w:firstLineChars="200"/>
        <w:rPr>
          <w:rFonts w:hint="eastAsia" w:ascii="仿宋_GB2312" w:eastAsia="仿宋_GB2312"/>
          <w:b/>
          <w:bCs/>
          <w:spacing w:val="-6"/>
          <w:sz w:val="30"/>
          <w:szCs w:val="30"/>
        </w:rPr>
      </w:pPr>
      <w:r>
        <w:rPr>
          <w:rFonts w:hint="eastAsia" w:eastAsia="楷体_GB2312"/>
          <w:b/>
          <w:bCs/>
          <w:spacing w:val="-6"/>
          <w:sz w:val="30"/>
          <w:szCs w:val="30"/>
        </w:rPr>
        <w:t>１．体育</w:t>
      </w:r>
    </w:p>
    <w:p>
      <w:pPr>
        <w:spacing w:line="460" w:lineRule="exact"/>
        <w:ind w:firstLine="576" w:firstLineChars="200"/>
        <w:rPr>
          <w:rFonts w:hint="eastAsia" w:ascii="仿宋_GB2312" w:eastAsia="仿宋_GB2312"/>
          <w:spacing w:val="-6"/>
          <w:sz w:val="30"/>
          <w:szCs w:val="30"/>
        </w:rPr>
      </w:pPr>
      <w:r>
        <w:rPr>
          <w:rFonts w:hint="eastAsia" w:ascii="仿宋_GB2312" w:eastAsia="仿宋_GB2312"/>
          <w:spacing w:val="-6"/>
          <w:sz w:val="30"/>
          <w:szCs w:val="30"/>
        </w:rPr>
        <w:t>①</w:t>
      </w:r>
      <w:r>
        <w:rPr>
          <w:rFonts w:hint="eastAsia" w:eastAsia="仿宋_GB2312"/>
          <w:spacing w:val="-6"/>
          <w:sz w:val="30"/>
          <w:szCs w:val="30"/>
        </w:rPr>
        <w:t>在市教育局主办或者由市教育局、市体育局共同主办的中学生运动会中，田径比赛甲级队获单项前八名，乙级队获单项前六名的队员；乒乓球、羽毛球、网球、游泳、体操、健美操、武术、定向越野比赛获单项前六名的队员；篮球、排球、足球比赛获前六名的主力队员。</w:t>
      </w:r>
    </w:p>
    <w:p>
      <w:pPr>
        <w:spacing w:line="460" w:lineRule="exact"/>
        <w:ind w:firstLine="576" w:firstLineChars="200"/>
        <w:rPr>
          <w:rFonts w:hint="eastAsia" w:eastAsia="仿宋_GB2312"/>
          <w:spacing w:val="-6"/>
          <w:sz w:val="30"/>
          <w:szCs w:val="30"/>
        </w:rPr>
      </w:pPr>
      <w:r>
        <w:rPr>
          <w:rFonts w:hint="eastAsia" w:ascii="仿宋_GB2312" w:eastAsia="仿宋_GB2312"/>
          <w:spacing w:val="-6"/>
          <w:sz w:val="30"/>
          <w:szCs w:val="30"/>
        </w:rPr>
        <w:t>②</w:t>
      </w:r>
      <w:r>
        <w:rPr>
          <w:rFonts w:hint="eastAsia" w:eastAsia="仿宋_GB2312"/>
          <w:spacing w:val="-6"/>
          <w:sz w:val="30"/>
          <w:szCs w:val="30"/>
        </w:rPr>
        <w:t>在省教育厅主办或者由省教育厅、省体育局共同主办的中学生运动会中，以上项目获单项前八名的队员和获集体项目前八名的主力队员。凡在2013、2014、2015年取得省级体育比赛单项前三名，集体项目第一名的省运会集训运动员为重点集训运动员。2016届重点集训运动员的初中毕业生需参加中考，中考成绩不带“E”等级的，可作为体育特长生优先录取。</w:t>
      </w:r>
    </w:p>
    <w:p>
      <w:pPr>
        <w:spacing w:line="460" w:lineRule="exact"/>
        <w:ind w:firstLine="578" w:firstLineChars="200"/>
        <w:rPr>
          <w:rFonts w:hint="eastAsia" w:eastAsia="楷体_GB2312"/>
          <w:b/>
          <w:bCs/>
          <w:spacing w:val="-6"/>
          <w:sz w:val="30"/>
          <w:szCs w:val="30"/>
        </w:rPr>
      </w:pPr>
      <w:r>
        <w:rPr>
          <w:rFonts w:hint="eastAsia" w:eastAsia="楷体_GB2312"/>
          <w:b/>
          <w:bCs/>
          <w:spacing w:val="-6"/>
          <w:sz w:val="30"/>
          <w:szCs w:val="30"/>
        </w:rPr>
        <w:t>2．艺术</w:t>
      </w:r>
    </w:p>
    <w:p>
      <w:pPr>
        <w:spacing w:line="450" w:lineRule="exact"/>
        <w:ind w:firstLine="576" w:firstLineChars="200"/>
        <w:rPr>
          <w:rFonts w:hint="eastAsia" w:eastAsia="仿宋_GB2312"/>
          <w:spacing w:val="-6"/>
          <w:sz w:val="30"/>
          <w:szCs w:val="30"/>
        </w:rPr>
      </w:pPr>
      <w:r>
        <w:rPr>
          <w:rFonts w:hint="eastAsia" w:eastAsia="仿宋_GB2312"/>
          <w:spacing w:val="-6"/>
          <w:sz w:val="30"/>
          <w:szCs w:val="30"/>
        </w:rPr>
        <w:t>在省、市“三独”比赛和由市教育局组织的中小学生书法、美术比赛（含艺术展演活动书法、美术比赛）中，获市二等奖(含二等奖)以上的学生。</w:t>
      </w:r>
    </w:p>
    <w:p>
      <w:pPr>
        <w:spacing w:line="450" w:lineRule="exact"/>
        <w:ind w:firstLine="578" w:firstLineChars="200"/>
        <w:rPr>
          <w:rFonts w:hint="eastAsia" w:ascii="仿宋_GB2312" w:eastAsia="仿宋_GB2312"/>
          <w:b/>
          <w:bCs/>
          <w:spacing w:val="-6"/>
          <w:sz w:val="30"/>
          <w:szCs w:val="30"/>
        </w:rPr>
      </w:pPr>
      <w:r>
        <w:rPr>
          <w:rFonts w:hint="eastAsia" w:eastAsia="楷体_GB2312"/>
          <w:b/>
          <w:bCs/>
          <w:spacing w:val="-6"/>
          <w:sz w:val="30"/>
          <w:szCs w:val="30"/>
        </w:rPr>
        <w:t>3．科技</w:t>
      </w:r>
    </w:p>
    <w:p>
      <w:pPr>
        <w:spacing w:line="450" w:lineRule="exact"/>
        <w:ind w:firstLine="576" w:firstLineChars="200"/>
        <w:rPr>
          <w:rFonts w:hint="eastAsia" w:ascii="仿宋_GB2312" w:eastAsia="仿宋_GB2312"/>
          <w:spacing w:val="-6"/>
          <w:sz w:val="30"/>
          <w:szCs w:val="30"/>
        </w:rPr>
      </w:pPr>
      <w:r>
        <w:rPr>
          <w:rFonts w:hint="eastAsia" w:ascii="仿宋_GB2312" w:eastAsia="仿宋_GB2312"/>
          <w:spacing w:val="-6"/>
          <w:sz w:val="30"/>
          <w:szCs w:val="30"/>
        </w:rPr>
        <w:t>①</w:t>
      </w:r>
      <w:r>
        <w:rPr>
          <w:rFonts w:hint="eastAsia" w:eastAsia="仿宋_GB2312"/>
          <w:spacing w:val="-6"/>
          <w:sz w:val="30"/>
          <w:szCs w:val="30"/>
        </w:rPr>
        <w:t>在全国、全省青少年科技创新大赛中获奖，或参加长沙市青少年科技创新大赛，有发明创造作品、信息技术应用成果获二等奖(含二等奖)以上的学生。</w:t>
      </w:r>
    </w:p>
    <w:p>
      <w:pPr>
        <w:spacing w:line="450" w:lineRule="exact"/>
        <w:ind w:firstLine="576" w:firstLineChars="200"/>
        <w:rPr>
          <w:rFonts w:hint="eastAsia" w:eastAsia="仿宋_GB2312"/>
          <w:spacing w:val="-6"/>
          <w:sz w:val="30"/>
          <w:szCs w:val="30"/>
        </w:rPr>
      </w:pPr>
      <w:r>
        <w:rPr>
          <w:rFonts w:hint="eastAsia" w:ascii="仿宋_GB2312" w:eastAsia="仿宋_GB2312"/>
          <w:spacing w:val="-6"/>
          <w:sz w:val="30"/>
          <w:szCs w:val="30"/>
        </w:rPr>
        <w:t>②</w:t>
      </w:r>
      <w:r>
        <w:rPr>
          <w:rFonts w:hint="eastAsia" w:eastAsia="仿宋_GB2312"/>
          <w:spacing w:val="-6"/>
          <w:sz w:val="30"/>
          <w:szCs w:val="30"/>
        </w:rPr>
        <w:t>在全省、全市中小学机器人竞赛和在全国、省、市中小学电脑制作活动中，获得市级二等奖（含二等奖）、省级和国家级三等奖（含三等奖）以上的学生。</w:t>
      </w:r>
    </w:p>
    <w:p>
      <w:pPr>
        <w:spacing w:line="450" w:lineRule="exact"/>
        <w:ind w:firstLine="576" w:firstLineChars="200"/>
        <w:rPr>
          <w:rFonts w:hint="eastAsia" w:eastAsia="仿宋_GB2312"/>
          <w:spacing w:val="-6"/>
          <w:sz w:val="30"/>
          <w:szCs w:val="30"/>
        </w:rPr>
      </w:pPr>
      <w:r>
        <w:rPr>
          <w:rFonts w:hint="eastAsia" w:ascii="仿宋_GB2312" w:eastAsia="仿宋_GB2312"/>
          <w:spacing w:val="-6"/>
          <w:sz w:val="30"/>
          <w:szCs w:val="30"/>
        </w:rPr>
        <w:t>③</w:t>
      </w:r>
      <w:r>
        <w:rPr>
          <w:rFonts w:hint="eastAsia" w:eastAsia="仿宋_GB2312"/>
          <w:spacing w:val="-6"/>
          <w:sz w:val="30"/>
          <w:szCs w:val="30"/>
        </w:rPr>
        <w:t>在全市中小学航空航天模型比赛中获单项前六名的学生。</w:t>
      </w:r>
    </w:p>
    <w:p>
      <w:pPr>
        <w:spacing w:line="450" w:lineRule="exact"/>
        <w:ind w:firstLine="576" w:firstLineChars="200"/>
        <w:rPr>
          <w:rFonts w:hint="eastAsia" w:eastAsia="黑体"/>
          <w:bCs/>
          <w:spacing w:val="-6"/>
          <w:sz w:val="30"/>
          <w:szCs w:val="30"/>
        </w:rPr>
      </w:pPr>
      <w:r>
        <w:rPr>
          <w:rFonts w:hint="eastAsia" w:eastAsia="黑体"/>
          <w:bCs/>
          <w:spacing w:val="-6"/>
          <w:sz w:val="30"/>
          <w:szCs w:val="30"/>
        </w:rPr>
        <w:t>四、招生程序</w:t>
      </w:r>
    </w:p>
    <w:p>
      <w:pPr>
        <w:spacing w:line="450" w:lineRule="exact"/>
        <w:ind w:firstLine="578" w:firstLineChars="200"/>
        <w:rPr>
          <w:rFonts w:hint="eastAsia" w:eastAsia="黑体"/>
          <w:bCs/>
          <w:spacing w:val="-6"/>
          <w:sz w:val="30"/>
          <w:szCs w:val="30"/>
        </w:rPr>
      </w:pPr>
      <w:r>
        <w:rPr>
          <w:rFonts w:hint="eastAsia" w:eastAsia="楷体_GB2312"/>
          <w:b/>
          <w:bCs/>
          <w:spacing w:val="-6"/>
          <w:sz w:val="30"/>
          <w:szCs w:val="30"/>
        </w:rPr>
        <w:t>１．发布招生信息</w:t>
      </w:r>
    </w:p>
    <w:p>
      <w:pPr>
        <w:spacing w:line="450" w:lineRule="exact"/>
        <w:ind w:firstLine="576" w:firstLineChars="200"/>
        <w:rPr>
          <w:rFonts w:hint="eastAsia" w:ascii="仿宋_GB2312" w:eastAsia="仿宋_GB2312"/>
          <w:spacing w:val="-6"/>
          <w:sz w:val="30"/>
          <w:szCs w:val="30"/>
        </w:rPr>
      </w:pPr>
      <w:r>
        <w:rPr>
          <w:rFonts w:hint="eastAsia" w:ascii="仿宋_GB2312" w:eastAsia="仿宋_GB2312"/>
          <w:spacing w:val="-6"/>
          <w:sz w:val="30"/>
          <w:szCs w:val="30"/>
        </w:rPr>
        <w:t>4月20日前，招生学校在本校网站或校园内醒目位置公布特长生招生信息，内容包括招生计划(不超过本校招生计划的5％)、招生范围、招生条件和人数等。学校特长生招生方案需于4月15日之前报长沙市教育局学生工作处和基础教育处审定。</w:t>
      </w:r>
    </w:p>
    <w:p>
      <w:pPr>
        <w:spacing w:line="450" w:lineRule="exact"/>
        <w:ind w:firstLine="578" w:firstLineChars="200"/>
        <w:rPr>
          <w:rFonts w:hint="eastAsia" w:eastAsia="楷体_GB2312"/>
          <w:b/>
          <w:bCs/>
          <w:spacing w:val="-6"/>
          <w:sz w:val="30"/>
          <w:szCs w:val="30"/>
        </w:rPr>
      </w:pPr>
      <w:r>
        <w:rPr>
          <w:rFonts w:hint="eastAsia" w:eastAsia="楷体_GB2312"/>
          <w:b/>
          <w:bCs/>
          <w:spacing w:val="-6"/>
          <w:sz w:val="30"/>
          <w:szCs w:val="30"/>
        </w:rPr>
        <w:t>2．学生自愿报名</w:t>
      </w:r>
    </w:p>
    <w:p>
      <w:pPr>
        <w:spacing w:line="450" w:lineRule="exact"/>
        <w:ind w:firstLine="576" w:firstLineChars="200"/>
        <w:rPr>
          <w:rFonts w:hint="eastAsia" w:eastAsia="仿宋_GB2312"/>
          <w:spacing w:val="-6"/>
          <w:sz w:val="30"/>
          <w:szCs w:val="30"/>
        </w:rPr>
      </w:pPr>
      <w:r>
        <w:rPr>
          <w:rFonts w:hint="eastAsia" w:ascii="仿宋_GB2312" w:eastAsia="仿宋_GB2312"/>
          <w:spacing w:val="-6"/>
          <w:sz w:val="30"/>
          <w:szCs w:val="30"/>
        </w:rPr>
        <w:t>4月21日—5月6日，具备特长生报考条件的学生自主选择招生学校，并凭获奖证书</w:t>
      </w:r>
      <w:r>
        <w:rPr>
          <w:rFonts w:hint="eastAsia" w:eastAsia="仿宋_GB2312"/>
          <w:spacing w:val="-6"/>
          <w:sz w:val="30"/>
          <w:szCs w:val="30"/>
        </w:rPr>
        <w:t>原件到招生学校报名。</w:t>
      </w:r>
    </w:p>
    <w:p>
      <w:pPr>
        <w:spacing w:line="450" w:lineRule="exact"/>
        <w:ind w:firstLine="578" w:firstLineChars="200"/>
        <w:rPr>
          <w:rFonts w:hint="eastAsia" w:eastAsia="楷体_GB2312"/>
          <w:b/>
          <w:bCs/>
          <w:spacing w:val="-6"/>
          <w:sz w:val="30"/>
          <w:szCs w:val="30"/>
        </w:rPr>
      </w:pPr>
      <w:r>
        <w:rPr>
          <w:rFonts w:hint="eastAsia" w:eastAsia="楷体_GB2312"/>
          <w:b/>
          <w:bCs/>
          <w:spacing w:val="-6"/>
          <w:sz w:val="30"/>
          <w:szCs w:val="30"/>
        </w:rPr>
        <w:t>3．学校考核预录</w:t>
      </w:r>
    </w:p>
    <w:p>
      <w:pPr>
        <w:spacing w:line="450" w:lineRule="exact"/>
        <w:ind w:firstLine="576" w:firstLineChars="200"/>
        <w:rPr>
          <w:rFonts w:hint="eastAsia" w:eastAsia="仿宋_GB2312"/>
          <w:spacing w:val="-6"/>
          <w:sz w:val="30"/>
          <w:szCs w:val="30"/>
        </w:rPr>
      </w:pPr>
      <w:r>
        <w:rPr>
          <w:rFonts w:hint="eastAsia" w:eastAsia="仿宋_GB2312"/>
          <w:spacing w:val="-6"/>
          <w:sz w:val="30"/>
          <w:szCs w:val="30"/>
        </w:rPr>
        <w:t>5月16日前，招生学校对特长生进行考核和面试，根据测试成绩确定具有特长生资格名单并按录取意向排序，具有特长生资格名单不得超过本校特长生计划的200％。</w:t>
      </w:r>
    </w:p>
    <w:p>
      <w:pPr>
        <w:spacing w:line="450" w:lineRule="exact"/>
        <w:ind w:firstLine="578" w:firstLineChars="200"/>
        <w:rPr>
          <w:rFonts w:hint="eastAsia" w:eastAsia="楷体_GB2312"/>
          <w:b/>
          <w:bCs/>
          <w:spacing w:val="-6"/>
          <w:sz w:val="30"/>
          <w:szCs w:val="30"/>
        </w:rPr>
      </w:pPr>
      <w:r>
        <w:rPr>
          <w:rFonts w:hint="eastAsia" w:eastAsia="楷体_GB2312"/>
          <w:b/>
          <w:bCs/>
          <w:spacing w:val="-6"/>
          <w:sz w:val="30"/>
          <w:szCs w:val="30"/>
        </w:rPr>
        <w:t>4．中招办审核公示</w:t>
      </w:r>
    </w:p>
    <w:p>
      <w:pPr>
        <w:spacing w:line="450" w:lineRule="exact"/>
        <w:ind w:firstLine="576" w:firstLineChars="200"/>
        <w:rPr>
          <w:rFonts w:hint="eastAsia" w:eastAsia="仿宋_GB2312"/>
          <w:spacing w:val="-6"/>
          <w:sz w:val="30"/>
          <w:szCs w:val="30"/>
        </w:rPr>
      </w:pPr>
      <w:r>
        <w:rPr>
          <w:rFonts w:hint="eastAsia" w:eastAsia="仿宋_GB2312"/>
          <w:spacing w:val="-6"/>
          <w:sz w:val="30"/>
          <w:szCs w:val="30"/>
        </w:rPr>
        <w:t>5月20日前，招生学校将具有特长生资格名单和学生的获奖证书原件报市教育局学生工作处进行资格审定（未按时上报者作弃权处理）。经审定无误后，5月26日—5月30日</w:t>
      </w:r>
      <w:r>
        <w:rPr>
          <w:rFonts w:hint="eastAsia" w:ascii="仿宋_GB2312" w:eastAsia="仿宋_GB2312"/>
          <w:spacing w:val="-6"/>
          <w:sz w:val="30"/>
          <w:szCs w:val="30"/>
        </w:rPr>
        <w:t>，由市教育局中招办在</w:t>
      </w:r>
      <w:r>
        <w:rPr>
          <w:rFonts w:hint="eastAsia" w:ascii="仿宋_GB2312" w:eastAsia="仿宋_GB2312"/>
          <w:kern w:val="0"/>
          <w:sz w:val="30"/>
          <w:szCs w:val="30"/>
        </w:rPr>
        <w:t>长沙市招生与考试信息专网（</w:t>
      </w:r>
      <w:r>
        <w:rPr>
          <w:rFonts w:ascii="仿宋_GB2312" w:eastAsia="仿宋_GB2312"/>
          <w:kern w:val="0"/>
          <w:sz w:val="30"/>
          <w:szCs w:val="30"/>
        </w:rPr>
        <w:t>http://www.csedu.gov.cn/zz/</w:t>
      </w:r>
      <w:r>
        <w:rPr>
          <w:rFonts w:hint="eastAsia" w:ascii="仿宋_GB2312" w:eastAsia="仿宋_GB2312"/>
          <w:kern w:val="0"/>
          <w:sz w:val="30"/>
          <w:szCs w:val="30"/>
        </w:rPr>
        <w:t>）上公示</w:t>
      </w:r>
      <w:r>
        <w:rPr>
          <w:rFonts w:hint="eastAsia" w:eastAsia="仿宋_GB2312"/>
          <w:spacing w:val="-6"/>
          <w:sz w:val="30"/>
          <w:szCs w:val="30"/>
        </w:rPr>
        <w:t>。公示期满无异议者才享有特长生预录资格。</w:t>
      </w:r>
    </w:p>
    <w:p>
      <w:pPr>
        <w:spacing w:line="460" w:lineRule="exact"/>
        <w:ind w:firstLine="576" w:firstLineChars="200"/>
        <w:rPr>
          <w:rFonts w:hint="eastAsia" w:eastAsia="仿宋_GB2312"/>
          <w:spacing w:val="-6"/>
          <w:sz w:val="30"/>
          <w:szCs w:val="30"/>
        </w:rPr>
      </w:pPr>
      <w:r>
        <w:rPr>
          <w:rFonts w:hint="eastAsia" w:eastAsia="仿宋_GB2312"/>
          <w:spacing w:val="-6"/>
          <w:sz w:val="30"/>
          <w:szCs w:val="30"/>
        </w:rPr>
        <w:t>7月4日，招生学校根据学校特长生计划确定特长生预录名单，报市教育局学生工作处审核。</w:t>
      </w:r>
    </w:p>
    <w:p>
      <w:pPr>
        <w:spacing w:line="460" w:lineRule="exact"/>
        <w:ind w:firstLine="576" w:firstLineChars="200"/>
        <w:rPr>
          <w:rFonts w:hint="eastAsia" w:eastAsia="黑体"/>
          <w:bCs/>
          <w:spacing w:val="-6"/>
          <w:sz w:val="30"/>
          <w:szCs w:val="30"/>
        </w:rPr>
      </w:pPr>
      <w:r>
        <w:rPr>
          <w:rFonts w:hint="eastAsia" w:eastAsia="黑体"/>
          <w:bCs/>
          <w:spacing w:val="-6"/>
          <w:sz w:val="30"/>
          <w:szCs w:val="30"/>
        </w:rPr>
        <w:t>五、工作要求</w:t>
      </w:r>
    </w:p>
    <w:p>
      <w:pPr>
        <w:spacing w:line="460" w:lineRule="exact"/>
        <w:ind w:firstLine="576" w:firstLineChars="200"/>
        <w:rPr>
          <w:rFonts w:hint="eastAsia" w:eastAsia="仿宋_GB2312"/>
          <w:spacing w:val="-6"/>
          <w:sz w:val="30"/>
          <w:szCs w:val="30"/>
        </w:rPr>
      </w:pPr>
      <w:r>
        <w:rPr>
          <w:rFonts w:hint="eastAsia" w:eastAsia="仿宋_GB2312"/>
          <w:spacing w:val="-6"/>
          <w:sz w:val="30"/>
          <w:szCs w:val="30"/>
        </w:rPr>
        <w:t>1．建立特长生招生制度是切实推行素质教育，促进课程改革向纵深发展的重要举措。各高中学校要加强对这项工作的领导，成立招生工作领导小组，严格按要求做好这项工作；要加大宣传发动的力度，初中学校要利用班（校）会和家长会等形式将有关精神传达到每一个班级。</w:t>
      </w:r>
    </w:p>
    <w:p>
      <w:pPr>
        <w:spacing w:line="460" w:lineRule="exact"/>
        <w:ind w:firstLine="576" w:firstLineChars="200"/>
        <w:rPr>
          <w:rFonts w:hint="eastAsia" w:eastAsia="仿宋_GB2312"/>
          <w:spacing w:val="-6"/>
          <w:sz w:val="30"/>
          <w:szCs w:val="30"/>
        </w:rPr>
      </w:pPr>
      <w:r>
        <w:rPr>
          <w:rFonts w:hint="eastAsia" w:eastAsia="仿宋_GB2312"/>
          <w:spacing w:val="-6"/>
          <w:sz w:val="30"/>
          <w:szCs w:val="30"/>
        </w:rPr>
        <w:t>2．特长生的报名、考核面试和录取必须充分尊重学生的意愿。招生学校只能在市教育局中招办审定的名单内录取特长生，不得突破范围录取。</w:t>
      </w:r>
    </w:p>
    <w:p>
      <w:pPr>
        <w:spacing w:line="460" w:lineRule="exact"/>
        <w:ind w:firstLine="576" w:firstLineChars="200"/>
        <w:rPr>
          <w:rFonts w:hint="eastAsia" w:eastAsia="仿宋_GB2312"/>
          <w:spacing w:val="-6"/>
          <w:sz w:val="30"/>
          <w:szCs w:val="30"/>
        </w:rPr>
      </w:pPr>
      <w:r>
        <w:rPr>
          <w:rFonts w:hint="eastAsia" w:eastAsia="仿宋_GB2312"/>
          <w:spacing w:val="-6"/>
          <w:sz w:val="30"/>
          <w:szCs w:val="30"/>
        </w:rPr>
        <w:t>3．招生学校要严格审查特长生的资格，确保特长生质量。特长生最低录取线不能有E等级。凡在特长生招生工作中存在弄虚作假行为的，除取消学生特长生录取资格外，还要追究相关责任人的责任。</w:t>
      </w:r>
    </w:p>
    <w:p>
      <w:pPr>
        <w:spacing w:line="460" w:lineRule="exact"/>
        <w:ind w:firstLine="576" w:firstLineChars="200"/>
        <w:rPr>
          <w:rFonts w:hint="eastAsia" w:eastAsia="仿宋_GB2312"/>
          <w:spacing w:val="-6"/>
          <w:sz w:val="30"/>
          <w:szCs w:val="30"/>
        </w:rPr>
      </w:pPr>
      <w:r>
        <w:rPr>
          <w:rFonts w:hint="eastAsia" w:eastAsia="仿宋_GB2312"/>
          <w:spacing w:val="-6"/>
          <w:sz w:val="30"/>
          <w:szCs w:val="30"/>
        </w:rPr>
        <w:t>4．市教育局中招办建立特长生招生监控评估制度，对学校所录特长生进行跟踪调查。对特长生招生效果不好的学校，将削减其下年度特长生招生计划。</w:t>
      </w:r>
    </w:p>
    <w:p>
      <w:pPr>
        <w:spacing w:line="460" w:lineRule="exact"/>
        <w:ind w:firstLine="576" w:firstLineChars="200"/>
        <w:rPr>
          <w:rFonts w:hint="eastAsia" w:eastAsia="黑体"/>
          <w:bCs/>
          <w:spacing w:val="-6"/>
          <w:sz w:val="30"/>
          <w:szCs w:val="30"/>
        </w:rPr>
      </w:pPr>
      <w:r>
        <w:rPr>
          <w:rFonts w:hint="eastAsia" w:eastAsia="黑体"/>
          <w:bCs/>
          <w:spacing w:val="-6"/>
          <w:sz w:val="30"/>
          <w:szCs w:val="30"/>
        </w:rPr>
        <w:t>六、</w:t>
      </w:r>
      <w:r>
        <w:rPr>
          <w:rFonts w:hint="eastAsia" w:eastAsia="黑体"/>
          <w:sz w:val="30"/>
        </w:rPr>
        <w:t>各县（市、区）</w:t>
      </w:r>
      <w:r>
        <w:rPr>
          <w:rFonts w:hint="eastAsia" w:eastAsia="黑体"/>
          <w:bCs/>
          <w:spacing w:val="-6"/>
          <w:sz w:val="30"/>
          <w:szCs w:val="30"/>
        </w:rPr>
        <w:t>特长生招生工作可参照本办法执行。</w:t>
      </w:r>
    </w:p>
    <w:p>
      <w:pPr>
        <w:tabs>
          <w:tab w:val="left" w:pos="1140"/>
        </w:tabs>
        <w:spacing w:line="460" w:lineRule="exact"/>
        <w:ind w:firstLine="576" w:firstLineChars="200"/>
        <w:rPr>
          <w:rFonts w:eastAsia="黑体"/>
          <w:bCs/>
          <w:spacing w:val="-6"/>
          <w:sz w:val="30"/>
          <w:szCs w:val="30"/>
        </w:rPr>
      </w:pPr>
      <w:r>
        <w:rPr>
          <w:rFonts w:hint="eastAsia" w:eastAsia="黑体"/>
          <w:bCs/>
          <w:spacing w:val="-6"/>
          <w:sz w:val="30"/>
          <w:szCs w:val="30"/>
        </w:rPr>
        <w:t>七、本办法由市教育局中招办负责解释。</w:t>
      </w:r>
    </w:p>
    <w:p>
      <w:pPr>
        <w:rPr>
          <w:rFonts w:hint="eastAsia"/>
          <w:szCs w:val="32"/>
        </w:rPr>
      </w:pPr>
    </w:p>
    <w:p>
      <w:pPr>
        <w:tabs>
          <w:tab w:val="left" w:pos="1140"/>
        </w:tabs>
        <w:spacing w:line="500" w:lineRule="exact"/>
        <w:rPr>
          <w:rFonts w:hint="eastAsia" w:ascii="黑体" w:eastAsia="黑体"/>
          <w:bCs/>
          <w:sz w:val="28"/>
        </w:rPr>
      </w:pPr>
    </w:p>
    <w:p>
      <w:pPr>
        <w:tabs>
          <w:tab w:val="left" w:pos="1140"/>
        </w:tabs>
        <w:spacing w:line="500" w:lineRule="exact"/>
        <w:rPr>
          <w:rFonts w:hint="eastAsia" w:ascii="黑体" w:eastAsia="黑体"/>
          <w:bCs/>
          <w:sz w:val="28"/>
        </w:rPr>
      </w:pPr>
    </w:p>
    <w:p>
      <w:pPr>
        <w:tabs>
          <w:tab w:val="left" w:pos="1140"/>
        </w:tabs>
        <w:spacing w:line="500" w:lineRule="exact"/>
        <w:rPr>
          <w:rFonts w:hint="eastAsia" w:ascii="黑体" w:eastAsia="黑体"/>
          <w:bCs/>
          <w:sz w:val="28"/>
        </w:rPr>
      </w:pPr>
    </w:p>
    <w:p>
      <w:pPr>
        <w:tabs>
          <w:tab w:val="left" w:pos="1140"/>
        </w:tabs>
        <w:spacing w:line="500" w:lineRule="exact"/>
        <w:rPr>
          <w:rFonts w:hint="eastAsia" w:ascii="黑体" w:eastAsia="黑体"/>
          <w:bCs/>
          <w:sz w:val="28"/>
        </w:rPr>
      </w:pPr>
    </w:p>
    <w:p>
      <w:pPr>
        <w:spacing w:line="480" w:lineRule="exact"/>
        <w:jc w:val="center"/>
        <w:rPr>
          <w:rFonts w:hint="eastAsia" w:ascii="方正小标宋简体" w:eastAsia="方正小标宋简体"/>
          <w:bCs/>
          <w:sz w:val="40"/>
          <w:szCs w:val="40"/>
        </w:rPr>
      </w:pPr>
      <w:r>
        <w:rPr>
          <w:rFonts w:hint="eastAsia" w:ascii="方正小标宋简体" w:eastAsia="方正小标宋简体"/>
          <w:bCs/>
          <w:sz w:val="40"/>
          <w:szCs w:val="40"/>
        </w:rPr>
        <w:t>2016年长沙市城区具有特长生资格学生名册</w:t>
      </w:r>
    </w:p>
    <w:p>
      <w:pPr>
        <w:spacing w:line="480" w:lineRule="exact"/>
        <w:jc w:val="center"/>
        <w:rPr>
          <w:rFonts w:hint="eastAsia"/>
          <w:sz w:val="28"/>
        </w:rPr>
      </w:pPr>
    </w:p>
    <w:p>
      <w:pPr>
        <w:spacing w:line="480" w:lineRule="exact"/>
        <w:rPr>
          <w:rFonts w:hint="eastAsia" w:ascii="仿宋_GB2312" w:eastAsia="仿宋_GB2312"/>
          <w:sz w:val="24"/>
        </w:rPr>
      </w:pPr>
      <w:r>
        <w:rPr>
          <w:rFonts w:hint="eastAsia" w:ascii="仿宋_GB2312" w:eastAsia="仿宋_GB2312"/>
          <w:sz w:val="24"/>
        </w:rPr>
        <w:t>经审核，确定以下</w:t>
      </w:r>
      <w:r>
        <w:rPr>
          <w:rFonts w:hint="eastAsia" w:ascii="仿宋_GB2312" w:eastAsia="仿宋_GB2312"/>
          <w:sz w:val="24"/>
          <w:u w:val="single"/>
        </w:rPr>
        <w:t xml:space="preserve">    </w:t>
      </w:r>
      <w:r>
        <w:rPr>
          <w:rFonts w:hint="eastAsia" w:ascii="仿宋_GB2312" w:eastAsia="仿宋_GB2312"/>
          <w:sz w:val="24"/>
        </w:rPr>
        <w:t>人具有</w:t>
      </w:r>
      <w:r>
        <w:rPr>
          <w:rFonts w:hint="eastAsia" w:ascii="仿宋_GB2312" w:eastAsia="仿宋_GB2312"/>
          <w:sz w:val="24"/>
          <w:u w:val="single"/>
        </w:rPr>
        <w:t xml:space="preserve">             </w:t>
      </w:r>
      <w:r>
        <w:rPr>
          <w:rFonts w:hint="eastAsia" w:ascii="仿宋_GB2312" w:eastAsia="仿宋_GB2312"/>
          <w:sz w:val="24"/>
        </w:rPr>
        <w:t>学校特长生资格。</w:t>
      </w:r>
    </w:p>
    <w:p>
      <w:pPr>
        <w:spacing w:after="156" w:afterLines="50" w:line="480" w:lineRule="exact"/>
        <w:ind w:firstLine="5400" w:firstLineChars="2250"/>
        <w:rPr>
          <w:rFonts w:hint="eastAsia" w:ascii="仿宋_GB2312" w:eastAsia="仿宋_GB2312"/>
          <w:sz w:val="24"/>
        </w:rPr>
      </w:pPr>
      <w:r>
        <w:rPr>
          <w:rFonts w:hint="eastAsia" w:ascii="仿宋_GB2312" w:eastAsia="仿宋_GB2312"/>
          <w:sz w:val="24"/>
        </w:rPr>
        <w:t xml:space="preserve"> </w:t>
      </w:r>
      <w:r>
        <w:rPr>
          <w:rFonts w:hint="eastAsia" w:ascii="仿宋_GB2312" w:eastAsia="仿宋_GB2312"/>
          <w:sz w:val="24"/>
          <w:u w:val="single"/>
        </w:rPr>
        <w:t xml:space="preserve">             </w:t>
      </w:r>
      <w:r>
        <w:rPr>
          <w:rFonts w:hint="eastAsia" w:ascii="仿宋_GB2312" w:eastAsia="仿宋_GB2312"/>
          <w:sz w:val="24"/>
        </w:rPr>
        <w:t>学校（盖章）</w:t>
      </w:r>
    </w:p>
    <w:tbl>
      <w:tblPr>
        <w:tblStyle w:val="3"/>
        <w:tblW w:w="89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096"/>
        <w:gridCol w:w="944"/>
        <w:gridCol w:w="1428"/>
        <w:gridCol w:w="1516"/>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8" w:hRule="exact"/>
          <w:jc w:val="center"/>
        </w:trPr>
        <w:tc>
          <w:tcPr>
            <w:tcW w:w="956" w:type="dxa"/>
            <w:vAlign w:val="center"/>
          </w:tcPr>
          <w:p>
            <w:pPr>
              <w:spacing w:line="480" w:lineRule="exact"/>
              <w:jc w:val="center"/>
              <w:rPr>
                <w:rFonts w:hint="eastAsia" w:ascii="仿宋_GB2312" w:eastAsia="仿宋_GB2312"/>
                <w:sz w:val="28"/>
                <w:szCs w:val="28"/>
              </w:rPr>
            </w:pPr>
            <w:r>
              <w:rPr>
                <w:rFonts w:hint="eastAsia" w:ascii="仿宋_GB2312" w:eastAsia="仿宋_GB2312"/>
                <w:sz w:val="28"/>
                <w:szCs w:val="28"/>
              </w:rPr>
              <w:t>序号</w:t>
            </w:r>
          </w:p>
        </w:tc>
        <w:tc>
          <w:tcPr>
            <w:tcW w:w="1516" w:type="dxa"/>
            <w:vAlign w:val="center"/>
          </w:tcPr>
          <w:p>
            <w:pPr>
              <w:spacing w:line="480" w:lineRule="exact"/>
              <w:jc w:val="center"/>
              <w:rPr>
                <w:rFonts w:hint="eastAsia" w:ascii="仿宋_GB2312" w:eastAsia="仿宋_GB2312"/>
                <w:sz w:val="28"/>
                <w:szCs w:val="28"/>
              </w:rPr>
            </w:pPr>
            <w:r>
              <w:rPr>
                <w:rFonts w:hint="eastAsia" w:ascii="仿宋_GB2312" w:eastAsia="仿宋_GB2312"/>
                <w:sz w:val="28"/>
                <w:szCs w:val="28"/>
              </w:rPr>
              <w:t>学籍号</w:t>
            </w:r>
          </w:p>
        </w:tc>
        <w:tc>
          <w:tcPr>
            <w:tcW w:w="1096" w:type="dxa"/>
            <w:vAlign w:val="center"/>
          </w:tcPr>
          <w:p>
            <w:pPr>
              <w:spacing w:line="480" w:lineRule="exact"/>
              <w:jc w:val="center"/>
              <w:rPr>
                <w:rFonts w:hint="eastAsia" w:ascii="仿宋_GB2312" w:eastAsia="仿宋_GB2312"/>
                <w:sz w:val="28"/>
                <w:szCs w:val="28"/>
              </w:rPr>
            </w:pPr>
            <w:r>
              <w:rPr>
                <w:rFonts w:hint="eastAsia" w:ascii="仿宋_GB2312" w:eastAsia="仿宋_GB2312"/>
                <w:sz w:val="28"/>
                <w:szCs w:val="28"/>
              </w:rPr>
              <w:t>姓 名</w:t>
            </w:r>
          </w:p>
        </w:tc>
        <w:tc>
          <w:tcPr>
            <w:tcW w:w="944" w:type="dxa"/>
            <w:vAlign w:val="center"/>
          </w:tcPr>
          <w:p>
            <w:pPr>
              <w:spacing w:line="480" w:lineRule="exact"/>
              <w:jc w:val="center"/>
              <w:rPr>
                <w:rFonts w:hint="eastAsia" w:ascii="仿宋_GB2312" w:eastAsia="仿宋_GB2312"/>
                <w:sz w:val="28"/>
                <w:szCs w:val="28"/>
              </w:rPr>
            </w:pPr>
            <w:r>
              <w:rPr>
                <w:rFonts w:hint="eastAsia" w:ascii="仿宋_GB2312" w:eastAsia="仿宋_GB2312"/>
                <w:sz w:val="28"/>
                <w:szCs w:val="28"/>
              </w:rPr>
              <w:t>性别</w:t>
            </w:r>
          </w:p>
        </w:tc>
        <w:tc>
          <w:tcPr>
            <w:tcW w:w="1428" w:type="dxa"/>
            <w:vAlign w:val="center"/>
          </w:tcPr>
          <w:p>
            <w:pPr>
              <w:spacing w:line="480" w:lineRule="exact"/>
              <w:jc w:val="center"/>
              <w:rPr>
                <w:rFonts w:hint="eastAsia" w:ascii="仿宋_GB2312" w:eastAsia="仿宋_GB2312"/>
                <w:sz w:val="28"/>
                <w:szCs w:val="28"/>
              </w:rPr>
            </w:pPr>
            <w:r>
              <w:rPr>
                <w:rFonts w:hint="eastAsia" w:ascii="仿宋_GB2312" w:eastAsia="仿宋_GB2312"/>
                <w:sz w:val="28"/>
                <w:szCs w:val="28"/>
              </w:rPr>
              <w:t>身份证号</w:t>
            </w:r>
          </w:p>
        </w:tc>
        <w:tc>
          <w:tcPr>
            <w:tcW w:w="1516" w:type="dxa"/>
            <w:vAlign w:val="center"/>
          </w:tcPr>
          <w:p>
            <w:pPr>
              <w:spacing w:line="480" w:lineRule="exact"/>
              <w:jc w:val="center"/>
              <w:rPr>
                <w:rFonts w:hint="eastAsia" w:ascii="仿宋_GB2312" w:eastAsia="仿宋_GB2312"/>
                <w:sz w:val="28"/>
                <w:szCs w:val="28"/>
              </w:rPr>
            </w:pPr>
            <w:r>
              <w:rPr>
                <w:rFonts w:hint="eastAsia" w:ascii="仿宋_GB2312" w:eastAsia="仿宋_GB2312"/>
                <w:sz w:val="28"/>
                <w:szCs w:val="28"/>
              </w:rPr>
              <w:t>特长项目</w:t>
            </w:r>
          </w:p>
        </w:tc>
        <w:tc>
          <w:tcPr>
            <w:tcW w:w="1516" w:type="dxa"/>
            <w:vAlign w:val="center"/>
          </w:tcPr>
          <w:p>
            <w:pPr>
              <w:spacing w:line="480" w:lineRule="exact"/>
              <w:jc w:val="center"/>
              <w:rPr>
                <w:rFonts w:hint="eastAsia" w:ascii="仿宋_GB2312" w:eastAsia="仿宋_GB2312"/>
                <w:sz w:val="28"/>
                <w:szCs w:val="28"/>
              </w:rPr>
            </w:pPr>
            <w:r>
              <w:rPr>
                <w:rFonts w:hint="eastAsia" w:ascii="仿宋_GB2312" w:eastAsia="仿宋_GB2312"/>
                <w:sz w:val="28"/>
                <w:szCs w:val="28"/>
              </w:rPr>
              <w:t>毕业学校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exact"/>
          <w:jc w:val="center"/>
        </w:trPr>
        <w:tc>
          <w:tcPr>
            <w:tcW w:w="956" w:type="dxa"/>
            <w:vAlign w:val="top"/>
          </w:tcPr>
          <w:p>
            <w:pPr>
              <w:spacing w:line="480" w:lineRule="exact"/>
              <w:rPr>
                <w:rFonts w:hint="eastAsia" w:ascii="仿宋_GB2312" w:eastAsia="仿宋_GB2312"/>
                <w:sz w:val="32"/>
                <w:szCs w:val="32"/>
              </w:rPr>
            </w:pPr>
          </w:p>
        </w:tc>
        <w:tc>
          <w:tcPr>
            <w:tcW w:w="1516" w:type="dxa"/>
            <w:vAlign w:val="top"/>
          </w:tcPr>
          <w:p>
            <w:pPr>
              <w:spacing w:line="480" w:lineRule="exact"/>
              <w:rPr>
                <w:rFonts w:hint="eastAsia" w:ascii="仿宋_GB2312" w:eastAsia="仿宋_GB2312"/>
                <w:sz w:val="32"/>
                <w:szCs w:val="32"/>
              </w:rPr>
            </w:pPr>
          </w:p>
        </w:tc>
        <w:tc>
          <w:tcPr>
            <w:tcW w:w="1096" w:type="dxa"/>
            <w:vAlign w:val="top"/>
          </w:tcPr>
          <w:p>
            <w:pPr>
              <w:spacing w:line="480" w:lineRule="exact"/>
              <w:rPr>
                <w:rFonts w:hint="eastAsia" w:ascii="仿宋_GB2312" w:eastAsia="仿宋_GB2312"/>
                <w:sz w:val="32"/>
                <w:szCs w:val="32"/>
              </w:rPr>
            </w:pPr>
          </w:p>
        </w:tc>
        <w:tc>
          <w:tcPr>
            <w:tcW w:w="944" w:type="dxa"/>
            <w:vAlign w:val="top"/>
          </w:tcPr>
          <w:p>
            <w:pPr>
              <w:spacing w:line="480" w:lineRule="exact"/>
              <w:rPr>
                <w:rFonts w:hint="eastAsia" w:ascii="仿宋_GB2312" w:eastAsia="仿宋_GB2312"/>
                <w:sz w:val="32"/>
                <w:szCs w:val="32"/>
              </w:rPr>
            </w:pPr>
          </w:p>
        </w:tc>
        <w:tc>
          <w:tcPr>
            <w:tcW w:w="1428" w:type="dxa"/>
            <w:vAlign w:val="top"/>
          </w:tcPr>
          <w:p>
            <w:pPr>
              <w:spacing w:line="480" w:lineRule="exact"/>
              <w:rPr>
                <w:rFonts w:hint="eastAsia" w:ascii="仿宋_GB2312" w:eastAsia="仿宋_GB2312"/>
                <w:sz w:val="32"/>
                <w:szCs w:val="32"/>
              </w:rPr>
            </w:pPr>
          </w:p>
        </w:tc>
        <w:tc>
          <w:tcPr>
            <w:tcW w:w="1516" w:type="dxa"/>
            <w:vAlign w:val="top"/>
          </w:tcPr>
          <w:p>
            <w:pPr>
              <w:spacing w:line="480" w:lineRule="exact"/>
              <w:rPr>
                <w:rFonts w:hint="eastAsia" w:ascii="仿宋_GB2312" w:eastAsia="仿宋_GB2312"/>
                <w:sz w:val="32"/>
                <w:szCs w:val="32"/>
              </w:rPr>
            </w:pPr>
          </w:p>
        </w:tc>
        <w:tc>
          <w:tcPr>
            <w:tcW w:w="1516" w:type="dxa"/>
            <w:vAlign w:val="top"/>
          </w:tcPr>
          <w:p>
            <w:pPr>
              <w:spacing w:line="480" w:lineRule="exact"/>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exact"/>
          <w:jc w:val="center"/>
        </w:trPr>
        <w:tc>
          <w:tcPr>
            <w:tcW w:w="956" w:type="dxa"/>
            <w:vAlign w:val="top"/>
          </w:tcPr>
          <w:p>
            <w:pPr>
              <w:spacing w:line="480" w:lineRule="exact"/>
              <w:rPr>
                <w:rFonts w:hint="eastAsia" w:ascii="仿宋_GB2312" w:eastAsia="仿宋_GB2312"/>
                <w:sz w:val="32"/>
                <w:szCs w:val="32"/>
              </w:rPr>
            </w:pPr>
          </w:p>
        </w:tc>
        <w:tc>
          <w:tcPr>
            <w:tcW w:w="1516" w:type="dxa"/>
            <w:vAlign w:val="top"/>
          </w:tcPr>
          <w:p>
            <w:pPr>
              <w:spacing w:line="480" w:lineRule="exact"/>
              <w:rPr>
                <w:rFonts w:hint="eastAsia" w:ascii="仿宋_GB2312" w:eastAsia="仿宋_GB2312"/>
                <w:sz w:val="32"/>
                <w:szCs w:val="32"/>
              </w:rPr>
            </w:pPr>
          </w:p>
        </w:tc>
        <w:tc>
          <w:tcPr>
            <w:tcW w:w="1096" w:type="dxa"/>
            <w:vAlign w:val="top"/>
          </w:tcPr>
          <w:p>
            <w:pPr>
              <w:spacing w:line="480" w:lineRule="exact"/>
              <w:rPr>
                <w:rFonts w:hint="eastAsia" w:ascii="仿宋_GB2312" w:eastAsia="仿宋_GB2312"/>
                <w:sz w:val="32"/>
                <w:szCs w:val="32"/>
              </w:rPr>
            </w:pPr>
          </w:p>
        </w:tc>
        <w:tc>
          <w:tcPr>
            <w:tcW w:w="944" w:type="dxa"/>
            <w:vAlign w:val="top"/>
          </w:tcPr>
          <w:p>
            <w:pPr>
              <w:spacing w:line="480" w:lineRule="exact"/>
              <w:rPr>
                <w:rFonts w:hint="eastAsia" w:ascii="仿宋_GB2312" w:eastAsia="仿宋_GB2312"/>
                <w:sz w:val="32"/>
                <w:szCs w:val="32"/>
              </w:rPr>
            </w:pPr>
          </w:p>
        </w:tc>
        <w:tc>
          <w:tcPr>
            <w:tcW w:w="1428" w:type="dxa"/>
            <w:vAlign w:val="top"/>
          </w:tcPr>
          <w:p>
            <w:pPr>
              <w:spacing w:line="480" w:lineRule="exact"/>
              <w:rPr>
                <w:rFonts w:hint="eastAsia" w:ascii="仿宋_GB2312" w:eastAsia="仿宋_GB2312"/>
                <w:sz w:val="32"/>
                <w:szCs w:val="32"/>
              </w:rPr>
            </w:pPr>
          </w:p>
        </w:tc>
        <w:tc>
          <w:tcPr>
            <w:tcW w:w="1516" w:type="dxa"/>
            <w:vAlign w:val="top"/>
          </w:tcPr>
          <w:p>
            <w:pPr>
              <w:spacing w:line="480" w:lineRule="exact"/>
              <w:rPr>
                <w:rFonts w:hint="eastAsia" w:ascii="仿宋_GB2312" w:eastAsia="仿宋_GB2312"/>
                <w:sz w:val="32"/>
                <w:szCs w:val="32"/>
              </w:rPr>
            </w:pPr>
          </w:p>
        </w:tc>
        <w:tc>
          <w:tcPr>
            <w:tcW w:w="1516" w:type="dxa"/>
            <w:vAlign w:val="top"/>
          </w:tcPr>
          <w:p>
            <w:pPr>
              <w:spacing w:line="480" w:lineRule="exact"/>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exact"/>
          <w:jc w:val="center"/>
        </w:trPr>
        <w:tc>
          <w:tcPr>
            <w:tcW w:w="956" w:type="dxa"/>
            <w:vAlign w:val="top"/>
          </w:tcPr>
          <w:p>
            <w:pPr>
              <w:spacing w:line="480" w:lineRule="exact"/>
              <w:rPr>
                <w:rFonts w:hint="eastAsia" w:ascii="仿宋_GB2312" w:eastAsia="仿宋_GB2312"/>
                <w:sz w:val="32"/>
                <w:szCs w:val="32"/>
              </w:rPr>
            </w:pPr>
          </w:p>
        </w:tc>
        <w:tc>
          <w:tcPr>
            <w:tcW w:w="1516" w:type="dxa"/>
            <w:vAlign w:val="top"/>
          </w:tcPr>
          <w:p>
            <w:pPr>
              <w:spacing w:line="480" w:lineRule="exact"/>
              <w:rPr>
                <w:rFonts w:hint="eastAsia" w:ascii="仿宋_GB2312" w:eastAsia="仿宋_GB2312"/>
                <w:sz w:val="32"/>
                <w:szCs w:val="32"/>
              </w:rPr>
            </w:pPr>
          </w:p>
        </w:tc>
        <w:tc>
          <w:tcPr>
            <w:tcW w:w="1096" w:type="dxa"/>
            <w:vAlign w:val="top"/>
          </w:tcPr>
          <w:p>
            <w:pPr>
              <w:spacing w:line="480" w:lineRule="exact"/>
              <w:rPr>
                <w:rFonts w:hint="eastAsia" w:ascii="仿宋_GB2312" w:eastAsia="仿宋_GB2312"/>
                <w:sz w:val="32"/>
                <w:szCs w:val="32"/>
              </w:rPr>
            </w:pPr>
          </w:p>
        </w:tc>
        <w:tc>
          <w:tcPr>
            <w:tcW w:w="944" w:type="dxa"/>
            <w:vAlign w:val="top"/>
          </w:tcPr>
          <w:p>
            <w:pPr>
              <w:spacing w:line="480" w:lineRule="exact"/>
              <w:rPr>
                <w:rFonts w:hint="eastAsia" w:ascii="仿宋_GB2312" w:eastAsia="仿宋_GB2312"/>
                <w:sz w:val="32"/>
                <w:szCs w:val="32"/>
              </w:rPr>
            </w:pPr>
          </w:p>
        </w:tc>
        <w:tc>
          <w:tcPr>
            <w:tcW w:w="1428" w:type="dxa"/>
            <w:vAlign w:val="top"/>
          </w:tcPr>
          <w:p>
            <w:pPr>
              <w:spacing w:line="480" w:lineRule="exact"/>
              <w:rPr>
                <w:rFonts w:hint="eastAsia" w:ascii="仿宋_GB2312" w:eastAsia="仿宋_GB2312"/>
                <w:sz w:val="32"/>
                <w:szCs w:val="32"/>
              </w:rPr>
            </w:pPr>
          </w:p>
        </w:tc>
        <w:tc>
          <w:tcPr>
            <w:tcW w:w="1516" w:type="dxa"/>
            <w:vAlign w:val="top"/>
          </w:tcPr>
          <w:p>
            <w:pPr>
              <w:spacing w:line="480" w:lineRule="exact"/>
              <w:rPr>
                <w:rFonts w:hint="eastAsia" w:ascii="仿宋_GB2312" w:eastAsia="仿宋_GB2312"/>
                <w:sz w:val="32"/>
                <w:szCs w:val="32"/>
              </w:rPr>
            </w:pPr>
          </w:p>
        </w:tc>
        <w:tc>
          <w:tcPr>
            <w:tcW w:w="1516" w:type="dxa"/>
            <w:vAlign w:val="top"/>
          </w:tcPr>
          <w:p>
            <w:pPr>
              <w:spacing w:line="480" w:lineRule="exact"/>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exact"/>
          <w:jc w:val="center"/>
        </w:trPr>
        <w:tc>
          <w:tcPr>
            <w:tcW w:w="956" w:type="dxa"/>
            <w:vAlign w:val="top"/>
          </w:tcPr>
          <w:p>
            <w:pPr>
              <w:spacing w:line="480" w:lineRule="exact"/>
              <w:rPr>
                <w:rFonts w:hint="eastAsia" w:ascii="仿宋_GB2312" w:eastAsia="仿宋_GB2312"/>
                <w:sz w:val="32"/>
                <w:szCs w:val="32"/>
              </w:rPr>
            </w:pPr>
          </w:p>
        </w:tc>
        <w:tc>
          <w:tcPr>
            <w:tcW w:w="1516" w:type="dxa"/>
            <w:vAlign w:val="top"/>
          </w:tcPr>
          <w:p>
            <w:pPr>
              <w:spacing w:line="480" w:lineRule="exact"/>
              <w:rPr>
                <w:rFonts w:hint="eastAsia" w:ascii="仿宋_GB2312" w:eastAsia="仿宋_GB2312"/>
                <w:sz w:val="32"/>
                <w:szCs w:val="32"/>
              </w:rPr>
            </w:pPr>
          </w:p>
        </w:tc>
        <w:tc>
          <w:tcPr>
            <w:tcW w:w="1096" w:type="dxa"/>
            <w:vAlign w:val="top"/>
          </w:tcPr>
          <w:p>
            <w:pPr>
              <w:spacing w:line="480" w:lineRule="exact"/>
              <w:rPr>
                <w:rFonts w:hint="eastAsia" w:ascii="仿宋_GB2312" w:eastAsia="仿宋_GB2312"/>
                <w:sz w:val="32"/>
                <w:szCs w:val="32"/>
              </w:rPr>
            </w:pPr>
          </w:p>
        </w:tc>
        <w:tc>
          <w:tcPr>
            <w:tcW w:w="944" w:type="dxa"/>
            <w:vAlign w:val="top"/>
          </w:tcPr>
          <w:p>
            <w:pPr>
              <w:spacing w:line="480" w:lineRule="exact"/>
              <w:rPr>
                <w:rFonts w:hint="eastAsia" w:ascii="仿宋_GB2312" w:eastAsia="仿宋_GB2312"/>
                <w:sz w:val="32"/>
                <w:szCs w:val="32"/>
              </w:rPr>
            </w:pPr>
          </w:p>
        </w:tc>
        <w:tc>
          <w:tcPr>
            <w:tcW w:w="1428" w:type="dxa"/>
            <w:vAlign w:val="top"/>
          </w:tcPr>
          <w:p>
            <w:pPr>
              <w:spacing w:line="480" w:lineRule="exact"/>
              <w:rPr>
                <w:rFonts w:hint="eastAsia" w:ascii="仿宋_GB2312" w:eastAsia="仿宋_GB2312"/>
                <w:sz w:val="32"/>
                <w:szCs w:val="32"/>
              </w:rPr>
            </w:pPr>
          </w:p>
        </w:tc>
        <w:tc>
          <w:tcPr>
            <w:tcW w:w="1516" w:type="dxa"/>
            <w:vAlign w:val="top"/>
          </w:tcPr>
          <w:p>
            <w:pPr>
              <w:spacing w:line="480" w:lineRule="exact"/>
              <w:rPr>
                <w:rFonts w:hint="eastAsia" w:ascii="仿宋_GB2312" w:eastAsia="仿宋_GB2312"/>
                <w:sz w:val="32"/>
                <w:szCs w:val="32"/>
              </w:rPr>
            </w:pPr>
          </w:p>
        </w:tc>
        <w:tc>
          <w:tcPr>
            <w:tcW w:w="1516" w:type="dxa"/>
            <w:vAlign w:val="top"/>
          </w:tcPr>
          <w:p>
            <w:pPr>
              <w:spacing w:line="480" w:lineRule="exact"/>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exact"/>
          <w:jc w:val="center"/>
        </w:trPr>
        <w:tc>
          <w:tcPr>
            <w:tcW w:w="956" w:type="dxa"/>
            <w:vAlign w:val="top"/>
          </w:tcPr>
          <w:p>
            <w:pPr>
              <w:spacing w:line="480" w:lineRule="exact"/>
              <w:rPr>
                <w:rFonts w:hint="eastAsia" w:ascii="仿宋_GB2312" w:eastAsia="仿宋_GB2312"/>
                <w:sz w:val="32"/>
                <w:szCs w:val="32"/>
              </w:rPr>
            </w:pPr>
          </w:p>
        </w:tc>
        <w:tc>
          <w:tcPr>
            <w:tcW w:w="1516" w:type="dxa"/>
            <w:vAlign w:val="top"/>
          </w:tcPr>
          <w:p>
            <w:pPr>
              <w:spacing w:line="480" w:lineRule="exact"/>
              <w:rPr>
                <w:rFonts w:hint="eastAsia" w:ascii="仿宋_GB2312" w:eastAsia="仿宋_GB2312"/>
                <w:sz w:val="32"/>
                <w:szCs w:val="32"/>
              </w:rPr>
            </w:pPr>
          </w:p>
        </w:tc>
        <w:tc>
          <w:tcPr>
            <w:tcW w:w="1096" w:type="dxa"/>
            <w:vAlign w:val="top"/>
          </w:tcPr>
          <w:p>
            <w:pPr>
              <w:spacing w:line="480" w:lineRule="exact"/>
              <w:rPr>
                <w:rFonts w:hint="eastAsia" w:ascii="仿宋_GB2312" w:eastAsia="仿宋_GB2312"/>
                <w:sz w:val="32"/>
                <w:szCs w:val="32"/>
              </w:rPr>
            </w:pPr>
          </w:p>
        </w:tc>
        <w:tc>
          <w:tcPr>
            <w:tcW w:w="944" w:type="dxa"/>
            <w:vAlign w:val="top"/>
          </w:tcPr>
          <w:p>
            <w:pPr>
              <w:spacing w:line="480" w:lineRule="exact"/>
              <w:rPr>
                <w:rFonts w:hint="eastAsia" w:ascii="仿宋_GB2312" w:eastAsia="仿宋_GB2312"/>
                <w:sz w:val="32"/>
                <w:szCs w:val="32"/>
              </w:rPr>
            </w:pPr>
          </w:p>
        </w:tc>
        <w:tc>
          <w:tcPr>
            <w:tcW w:w="1428" w:type="dxa"/>
            <w:vAlign w:val="top"/>
          </w:tcPr>
          <w:p>
            <w:pPr>
              <w:spacing w:line="480" w:lineRule="exact"/>
              <w:rPr>
                <w:rFonts w:hint="eastAsia" w:ascii="仿宋_GB2312" w:eastAsia="仿宋_GB2312"/>
                <w:sz w:val="32"/>
                <w:szCs w:val="32"/>
              </w:rPr>
            </w:pPr>
          </w:p>
        </w:tc>
        <w:tc>
          <w:tcPr>
            <w:tcW w:w="1516" w:type="dxa"/>
            <w:vAlign w:val="top"/>
          </w:tcPr>
          <w:p>
            <w:pPr>
              <w:spacing w:line="480" w:lineRule="exact"/>
              <w:rPr>
                <w:rFonts w:hint="eastAsia" w:ascii="仿宋_GB2312" w:eastAsia="仿宋_GB2312"/>
                <w:sz w:val="32"/>
                <w:szCs w:val="32"/>
              </w:rPr>
            </w:pPr>
          </w:p>
        </w:tc>
        <w:tc>
          <w:tcPr>
            <w:tcW w:w="1516" w:type="dxa"/>
            <w:vAlign w:val="top"/>
          </w:tcPr>
          <w:p>
            <w:pPr>
              <w:spacing w:line="480" w:lineRule="exact"/>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exact"/>
          <w:jc w:val="center"/>
        </w:trPr>
        <w:tc>
          <w:tcPr>
            <w:tcW w:w="956" w:type="dxa"/>
            <w:vAlign w:val="top"/>
          </w:tcPr>
          <w:p>
            <w:pPr>
              <w:spacing w:line="480" w:lineRule="exact"/>
              <w:rPr>
                <w:rFonts w:hint="eastAsia" w:ascii="仿宋_GB2312" w:eastAsia="仿宋_GB2312"/>
                <w:sz w:val="32"/>
                <w:szCs w:val="32"/>
              </w:rPr>
            </w:pPr>
          </w:p>
        </w:tc>
        <w:tc>
          <w:tcPr>
            <w:tcW w:w="1516" w:type="dxa"/>
            <w:vAlign w:val="top"/>
          </w:tcPr>
          <w:p>
            <w:pPr>
              <w:spacing w:line="480" w:lineRule="exact"/>
              <w:rPr>
                <w:rFonts w:hint="eastAsia" w:ascii="仿宋_GB2312" w:eastAsia="仿宋_GB2312"/>
                <w:sz w:val="32"/>
                <w:szCs w:val="32"/>
              </w:rPr>
            </w:pPr>
          </w:p>
        </w:tc>
        <w:tc>
          <w:tcPr>
            <w:tcW w:w="1096" w:type="dxa"/>
            <w:vAlign w:val="top"/>
          </w:tcPr>
          <w:p>
            <w:pPr>
              <w:spacing w:line="480" w:lineRule="exact"/>
              <w:rPr>
                <w:rFonts w:hint="eastAsia" w:ascii="仿宋_GB2312" w:eastAsia="仿宋_GB2312"/>
                <w:sz w:val="32"/>
                <w:szCs w:val="32"/>
              </w:rPr>
            </w:pPr>
          </w:p>
        </w:tc>
        <w:tc>
          <w:tcPr>
            <w:tcW w:w="944" w:type="dxa"/>
            <w:vAlign w:val="top"/>
          </w:tcPr>
          <w:p>
            <w:pPr>
              <w:spacing w:line="480" w:lineRule="exact"/>
              <w:rPr>
                <w:rFonts w:hint="eastAsia" w:ascii="仿宋_GB2312" w:eastAsia="仿宋_GB2312"/>
                <w:sz w:val="32"/>
                <w:szCs w:val="32"/>
              </w:rPr>
            </w:pPr>
          </w:p>
        </w:tc>
        <w:tc>
          <w:tcPr>
            <w:tcW w:w="1428" w:type="dxa"/>
            <w:vAlign w:val="top"/>
          </w:tcPr>
          <w:p>
            <w:pPr>
              <w:spacing w:line="480" w:lineRule="exact"/>
              <w:rPr>
                <w:rFonts w:hint="eastAsia" w:ascii="仿宋_GB2312" w:eastAsia="仿宋_GB2312"/>
                <w:sz w:val="32"/>
                <w:szCs w:val="32"/>
              </w:rPr>
            </w:pPr>
          </w:p>
        </w:tc>
        <w:tc>
          <w:tcPr>
            <w:tcW w:w="1516" w:type="dxa"/>
            <w:vAlign w:val="top"/>
          </w:tcPr>
          <w:p>
            <w:pPr>
              <w:spacing w:line="480" w:lineRule="exact"/>
              <w:rPr>
                <w:rFonts w:hint="eastAsia" w:ascii="仿宋_GB2312" w:eastAsia="仿宋_GB2312"/>
                <w:sz w:val="32"/>
                <w:szCs w:val="32"/>
              </w:rPr>
            </w:pPr>
          </w:p>
        </w:tc>
        <w:tc>
          <w:tcPr>
            <w:tcW w:w="1516" w:type="dxa"/>
            <w:vAlign w:val="top"/>
          </w:tcPr>
          <w:p>
            <w:pPr>
              <w:spacing w:line="480" w:lineRule="exact"/>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exact"/>
          <w:jc w:val="center"/>
        </w:trPr>
        <w:tc>
          <w:tcPr>
            <w:tcW w:w="956" w:type="dxa"/>
            <w:vAlign w:val="top"/>
          </w:tcPr>
          <w:p>
            <w:pPr>
              <w:spacing w:line="480" w:lineRule="exact"/>
              <w:rPr>
                <w:rFonts w:hint="eastAsia" w:ascii="仿宋_GB2312" w:eastAsia="仿宋_GB2312"/>
                <w:sz w:val="32"/>
                <w:szCs w:val="32"/>
              </w:rPr>
            </w:pPr>
          </w:p>
        </w:tc>
        <w:tc>
          <w:tcPr>
            <w:tcW w:w="1516" w:type="dxa"/>
            <w:vAlign w:val="top"/>
          </w:tcPr>
          <w:p>
            <w:pPr>
              <w:spacing w:line="480" w:lineRule="exact"/>
              <w:rPr>
                <w:rFonts w:hint="eastAsia" w:ascii="仿宋_GB2312" w:eastAsia="仿宋_GB2312"/>
                <w:sz w:val="32"/>
                <w:szCs w:val="32"/>
              </w:rPr>
            </w:pPr>
          </w:p>
        </w:tc>
        <w:tc>
          <w:tcPr>
            <w:tcW w:w="1096" w:type="dxa"/>
            <w:vAlign w:val="top"/>
          </w:tcPr>
          <w:p>
            <w:pPr>
              <w:spacing w:line="480" w:lineRule="exact"/>
              <w:rPr>
                <w:rFonts w:hint="eastAsia" w:ascii="仿宋_GB2312" w:eastAsia="仿宋_GB2312"/>
                <w:sz w:val="32"/>
                <w:szCs w:val="32"/>
              </w:rPr>
            </w:pPr>
          </w:p>
        </w:tc>
        <w:tc>
          <w:tcPr>
            <w:tcW w:w="944" w:type="dxa"/>
            <w:vAlign w:val="top"/>
          </w:tcPr>
          <w:p>
            <w:pPr>
              <w:spacing w:line="480" w:lineRule="exact"/>
              <w:rPr>
                <w:rFonts w:hint="eastAsia" w:ascii="仿宋_GB2312" w:eastAsia="仿宋_GB2312"/>
                <w:sz w:val="32"/>
                <w:szCs w:val="32"/>
              </w:rPr>
            </w:pPr>
          </w:p>
        </w:tc>
        <w:tc>
          <w:tcPr>
            <w:tcW w:w="1428" w:type="dxa"/>
            <w:vAlign w:val="top"/>
          </w:tcPr>
          <w:p>
            <w:pPr>
              <w:spacing w:line="480" w:lineRule="exact"/>
              <w:rPr>
                <w:rFonts w:hint="eastAsia" w:ascii="仿宋_GB2312" w:eastAsia="仿宋_GB2312"/>
                <w:sz w:val="32"/>
                <w:szCs w:val="32"/>
              </w:rPr>
            </w:pPr>
          </w:p>
        </w:tc>
        <w:tc>
          <w:tcPr>
            <w:tcW w:w="1516" w:type="dxa"/>
            <w:vAlign w:val="top"/>
          </w:tcPr>
          <w:p>
            <w:pPr>
              <w:spacing w:line="480" w:lineRule="exact"/>
              <w:rPr>
                <w:rFonts w:hint="eastAsia" w:ascii="仿宋_GB2312" w:eastAsia="仿宋_GB2312"/>
                <w:sz w:val="32"/>
                <w:szCs w:val="32"/>
              </w:rPr>
            </w:pPr>
          </w:p>
        </w:tc>
        <w:tc>
          <w:tcPr>
            <w:tcW w:w="1516" w:type="dxa"/>
            <w:vAlign w:val="top"/>
          </w:tcPr>
          <w:p>
            <w:pPr>
              <w:spacing w:line="480" w:lineRule="exact"/>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exact"/>
          <w:jc w:val="center"/>
        </w:trPr>
        <w:tc>
          <w:tcPr>
            <w:tcW w:w="956" w:type="dxa"/>
            <w:vAlign w:val="top"/>
          </w:tcPr>
          <w:p>
            <w:pPr>
              <w:spacing w:line="480" w:lineRule="exact"/>
              <w:rPr>
                <w:rFonts w:hint="eastAsia" w:ascii="仿宋_GB2312" w:eastAsia="仿宋_GB2312"/>
                <w:sz w:val="32"/>
                <w:szCs w:val="32"/>
              </w:rPr>
            </w:pPr>
          </w:p>
        </w:tc>
        <w:tc>
          <w:tcPr>
            <w:tcW w:w="1516" w:type="dxa"/>
            <w:vAlign w:val="top"/>
          </w:tcPr>
          <w:p>
            <w:pPr>
              <w:spacing w:line="480" w:lineRule="exact"/>
              <w:rPr>
                <w:rFonts w:hint="eastAsia" w:ascii="仿宋_GB2312" w:eastAsia="仿宋_GB2312"/>
                <w:sz w:val="32"/>
                <w:szCs w:val="32"/>
              </w:rPr>
            </w:pPr>
          </w:p>
        </w:tc>
        <w:tc>
          <w:tcPr>
            <w:tcW w:w="1096" w:type="dxa"/>
            <w:vAlign w:val="top"/>
          </w:tcPr>
          <w:p>
            <w:pPr>
              <w:spacing w:line="480" w:lineRule="exact"/>
              <w:rPr>
                <w:rFonts w:hint="eastAsia" w:ascii="仿宋_GB2312" w:eastAsia="仿宋_GB2312"/>
                <w:sz w:val="32"/>
                <w:szCs w:val="32"/>
              </w:rPr>
            </w:pPr>
          </w:p>
        </w:tc>
        <w:tc>
          <w:tcPr>
            <w:tcW w:w="944" w:type="dxa"/>
            <w:vAlign w:val="top"/>
          </w:tcPr>
          <w:p>
            <w:pPr>
              <w:spacing w:line="480" w:lineRule="exact"/>
              <w:rPr>
                <w:rFonts w:hint="eastAsia" w:ascii="仿宋_GB2312" w:eastAsia="仿宋_GB2312"/>
                <w:sz w:val="32"/>
                <w:szCs w:val="32"/>
              </w:rPr>
            </w:pPr>
          </w:p>
        </w:tc>
        <w:tc>
          <w:tcPr>
            <w:tcW w:w="1428" w:type="dxa"/>
            <w:vAlign w:val="top"/>
          </w:tcPr>
          <w:p>
            <w:pPr>
              <w:spacing w:line="480" w:lineRule="exact"/>
              <w:rPr>
                <w:rFonts w:hint="eastAsia" w:ascii="仿宋_GB2312" w:eastAsia="仿宋_GB2312"/>
                <w:sz w:val="32"/>
                <w:szCs w:val="32"/>
              </w:rPr>
            </w:pPr>
          </w:p>
        </w:tc>
        <w:tc>
          <w:tcPr>
            <w:tcW w:w="1516" w:type="dxa"/>
            <w:vAlign w:val="top"/>
          </w:tcPr>
          <w:p>
            <w:pPr>
              <w:spacing w:line="480" w:lineRule="exact"/>
              <w:rPr>
                <w:rFonts w:hint="eastAsia" w:ascii="仿宋_GB2312" w:eastAsia="仿宋_GB2312"/>
                <w:sz w:val="32"/>
                <w:szCs w:val="32"/>
              </w:rPr>
            </w:pPr>
          </w:p>
        </w:tc>
        <w:tc>
          <w:tcPr>
            <w:tcW w:w="1516" w:type="dxa"/>
            <w:vAlign w:val="top"/>
          </w:tcPr>
          <w:p>
            <w:pPr>
              <w:spacing w:line="480" w:lineRule="exact"/>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exact"/>
          <w:jc w:val="center"/>
        </w:trPr>
        <w:tc>
          <w:tcPr>
            <w:tcW w:w="956" w:type="dxa"/>
            <w:vAlign w:val="top"/>
          </w:tcPr>
          <w:p>
            <w:pPr>
              <w:spacing w:line="480" w:lineRule="exact"/>
              <w:rPr>
                <w:rFonts w:hint="eastAsia" w:ascii="仿宋_GB2312" w:eastAsia="仿宋_GB2312"/>
                <w:sz w:val="32"/>
                <w:szCs w:val="32"/>
              </w:rPr>
            </w:pPr>
          </w:p>
        </w:tc>
        <w:tc>
          <w:tcPr>
            <w:tcW w:w="1516" w:type="dxa"/>
            <w:vAlign w:val="top"/>
          </w:tcPr>
          <w:p>
            <w:pPr>
              <w:spacing w:line="480" w:lineRule="exact"/>
              <w:rPr>
                <w:rFonts w:hint="eastAsia" w:ascii="仿宋_GB2312" w:eastAsia="仿宋_GB2312"/>
                <w:sz w:val="32"/>
                <w:szCs w:val="32"/>
              </w:rPr>
            </w:pPr>
          </w:p>
        </w:tc>
        <w:tc>
          <w:tcPr>
            <w:tcW w:w="1096" w:type="dxa"/>
            <w:vAlign w:val="top"/>
          </w:tcPr>
          <w:p>
            <w:pPr>
              <w:spacing w:line="480" w:lineRule="exact"/>
              <w:rPr>
                <w:rFonts w:hint="eastAsia" w:ascii="仿宋_GB2312" w:eastAsia="仿宋_GB2312"/>
                <w:sz w:val="32"/>
                <w:szCs w:val="32"/>
              </w:rPr>
            </w:pPr>
          </w:p>
        </w:tc>
        <w:tc>
          <w:tcPr>
            <w:tcW w:w="944" w:type="dxa"/>
            <w:vAlign w:val="top"/>
          </w:tcPr>
          <w:p>
            <w:pPr>
              <w:spacing w:line="480" w:lineRule="exact"/>
              <w:rPr>
                <w:rFonts w:hint="eastAsia" w:ascii="仿宋_GB2312" w:eastAsia="仿宋_GB2312"/>
                <w:sz w:val="32"/>
                <w:szCs w:val="32"/>
              </w:rPr>
            </w:pPr>
          </w:p>
        </w:tc>
        <w:tc>
          <w:tcPr>
            <w:tcW w:w="1428" w:type="dxa"/>
            <w:vAlign w:val="top"/>
          </w:tcPr>
          <w:p>
            <w:pPr>
              <w:spacing w:line="480" w:lineRule="exact"/>
              <w:rPr>
                <w:rFonts w:hint="eastAsia" w:ascii="仿宋_GB2312" w:eastAsia="仿宋_GB2312"/>
                <w:sz w:val="32"/>
                <w:szCs w:val="32"/>
              </w:rPr>
            </w:pPr>
          </w:p>
        </w:tc>
        <w:tc>
          <w:tcPr>
            <w:tcW w:w="1516" w:type="dxa"/>
            <w:vAlign w:val="top"/>
          </w:tcPr>
          <w:p>
            <w:pPr>
              <w:spacing w:line="480" w:lineRule="exact"/>
              <w:rPr>
                <w:rFonts w:hint="eastAsia" w:ascii="仿宋_GB2312" w:eastAsia="仿宋_GB2312"/>
                <w:sz w:val="32"/>
                <w:szCs w:val="32"/>
              </w:rPr>
            </w:pPr>
          </w:p>
        </w:tc>
        <w:tc>
          <w:tcPr>
            <w:tcW w:w="1516" w:type="dxa"/>
            <w:vAlign w:val="top"/>
          </w:tcPr>
          <w:p>
            <w:pPr>
              <w:spacing w:line="480" w:lineRule="exact"/>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exact"/>
          <w:jc w:val="center"/>
        </w:trPr>
        <w:tc>
          <w:tcPr>
            <w:tcW w:w="956" w:type="dxa"/>
            <w:vAlign w:val="top"/>
          </w:tcPr>
          <w:p>
            <w:pPr>
              <w:spacing w:line="480" w:lineRule="exact"/>
              <w:rPr>
                <w:rFonts w:hint="eastAsia" w:ascii="仿宋_GB2312" w:eastAsia="仿宋_GB2312"/>
                <w:sz w:val="32"/>
                <w:szCs w:val="32"/>
              </w:rPr>
            </w:pPr>
          </w:p>
        </w:tc>
        <w:tc>
          <w:tcPr>
            <w:tcW w:w="1516" w:type="dxa"/>
            <w:vAlign w:val="top"/>
          </w:tcPr>
          <w:p>
            <w:pPr>
              <w:spacing w:line="480" w:lineRule="exact"/>
              <w:rPr>
                <w:rFonts w:hint="eastAsia" w:ascii="仿宋_GB2312" w:eastAsia="仿宋_GB2312"/>
                <w:sz w:val="32"/>
                <w:szCs w:val="32"/>
              </w:rPr>
            </w:pPr>
          </w:p>
        </w:tc>
        <w:tc>
          <w:tcPr>
            <w:tcW w:w="1096" w:type="dxa"/>
            <w:vAlign w:val="top"/>
          </w:tcPr>
          <w:p>
            <w:pPr>
              <w:spacing w:line="480" w:lineRule="exact"/>
              <w:rPr>
                <w:rFonts w:hint="eastAsia" w:ascii="仿宋_GB2312" w:eastAsia="仿宋_GB2312"/>
                <w:sz w:val="32"/>
                <w:szCs w:val="32"/>
              </w:rPr>
            </w:pPr>
          </w:p>
        </w:tc>
        <w:tc>
          <w:tcPr>
            <w:tcW w:w="944" w:type="dxa"/>
            <w:vAlign w:val="top"/>
          </w:tcPr>
          <w:p>
            <w:pPr>
              <w:spacing w:line="480" w:lineRule="exact"/>
              <w:rPr>
                <w:rFonts w:hint="eastAsia" w:ascii="仿宋_GB2312" w:eastAsia="仿宋_GB2312"/>
                <w:sz w:val="32"/>
                <w:szCs w:val="32"/>
              </w:rPr>
            </w:pPr>
          </w:p>
        </w:tc>
        <w:tc>
          <w:tcPr>
            <w:tcW w:w="1428" w:type="dxa"/>
            <w:vAlign w:val="top"/>
          </w:tcPr>
          <w:p>
            <w:pPr>
              <w:spacing w:line="480" w:lineRule="exact"/>
              <w:rPr>
                <w:rFonts w:hint="eastAsia" w:ascii="仿宋_GB2312" w:eastAsia="仿宋_GB2312"/>
                <w:sz w:val="32"/>
                <w:szCs w:val="32"/>
              </w:rPr>
            </w:pPr>
          </w:p>
        </w:tc>
        <w:tc>
          <w:tcPr>
            <w:tcW w:w="1516" w:type="dxa"/>
            <w:vAlign w:val="top"/>
          </w:tcPr>
          <w:p>
            <w:pPr>
              <w:spacing w:line="480" w:lineRule="exact"/>
              <w:rPr>
                <w:rFonts w:hint="eastAsia" w:ascii="仿宋_GB2312" w:eastAsia="仿宋_GB2312"/>
                <w:sz w:val="32"/>
                <w:szCs w:val="32"/>
              </w:rPr>
            </w:pPr>
          </w:p>
        </w:tc>
        <w:tc>
          <w:tcPr>
            <w:tcW w:w="1516" w:type="dxa"/>
            <w:vAlign w:val="top"/>
          </w:tcPr>
          <w:p>
            <w:pPr>
              <w:spacing w:line="480" w:lineRule="exact"/>
              <w:rPr>
                <w:rFonts w:hint="eastAsia" w:ascii="仿宋_GB2312" w:eastAsia="仿宋_GB2312"/>
                <w:sz w:val="32"/>
                <w:szCs w:val="32"/>
              </w:rPr>
            </w:pPr>
          </w:p>
        </w:tc>
      </w:tr>
    </w:tbl>
    <w:p>
      <w:pPr>
        <w:spacing w:line="480" w:lineRule="exact"/>
        <w:rPr>
          <w:rFonts w:hint="eastAsia" w:ascii="仿宋_GB2312" w:eastAsia="仿宋_GB2312"/>
          <w:w w:val="90"/>
          <w:sz w:val="28"/>
          <w:szCs w:val="28"/>
        </w:rPr>
      </w:pPr>
      <w:r>
        <w:rPr>
          <w:rFonts w:hint="eastAsia" w:ascii="仿宋_GB2312" w:eastAsia="仿宋_GB2312"/>
          <w:w w:val="90"/>
          <w:sz w:val="28"/>
          <w:szCs w:val="28"/>
        </w:rPr>
        <w:t>说明：1.学校具有特长生资格名单需严格按照特长生招生计划的200%核定并在校内公示，不得突破。</w:t>
      </w:r>
    </w:p>
    <w:p>
      <w:pPr>
        <w:spacing w:line="480" w:lineRule="exact"/>
        <w:rPr>
          <w:rFonts w:hint="eastAsia" w:ascii="仿宋_GB2312" w:eastAsia="仿宋_GB2312"/>
          <w:sz w:val="28"/>
          <w:szCs w:val="28"/>
        </w:rPr>
      </w:pPr>
      <w:r>
        <w:rPr>
          <w:rFonts w:hint="eastAsia" w:ascii="仿宋_GB2312" w:eastAsia="仿宋_GB2312"/>
          <w:sz w:val="28"/>
          <w:szCs w:val="28"/>
        </w:rPr>
        <w:t xml:space="preserve">     2.特长生资格名单需按特长项目逐个填写，各校将此表于5月20日之前报学生工作处审核。</w:t>
      </w:r>
    </w:p>
    <w:p>
      <w:pPr>
        <w:spacing w:line="480" w:lineRule="exact"/>
        <w:rPr>
          <w:rFonts w:hint="eastAsia" w:ascii="仿宋_GB2312" w:eastAsia="仿宋_GB2312"/>
          <w:sz w:val="28"/>
          <w:szCs w:val="28"/>
        </w:rPr>
      </w:pPr>
    </w:p>
    <w:p>
      <w:pPr>
        <w:rPr>
          <w:rFonts w:hint="eastAsia" w:ascii="仿宋_GB2312" w:eastAsia="仿宋_GB2312"/>
          <w:sz w:val="28"/>
          <w:szCs w:val="28"/>
        </w:rPr>
      </w:pPr>
      <w:r>
        <w:rPr>
          <w:rFonts w:hint="eastAsia"/>
        </w:rPr>
        <w:t xml:space="preserve">                                                       </w:t>
      </w:r>
      <w:r>
        <w:rPr>
          <w:rFonts w:hint="eastAsia" w:ascii="仿宋_GB2312" w:eastAsia="仿宋_GB2312"/>
          <w:sz w:val="28"/>
          <w:szCs w:val="28"/>
        </w:rPr>
        <w:t>年     月     日</w:t>
      </w:r>
    </w:p>
    <w:p>
      <w:pPr>
        <w:spacing w:line="480" w:lineRule="exact"/>
        <w:jc w:val="center"/>
        <w:rPr>
          <w:rFonts w:hint="eastAsia" w:ascii="方正小标宋简体" w:eastAsia="方正小标宋简体"/>
          <w:bCs/>
          <w:sz w:val="40"/>
          <w:szCs w:val="40"/>
        </w:rPr>
      </w:pPr>
      <w:r>
        <w:rPr>
          <w:rFonts w:hint="eastAsia" w:ascii="方正小标宋简体" w:eastAsia="方正小标宋简体"/>
          <w:bCs/>
          <w:sz w:val="40"/>
          <w:szCs w:val="40"/>
        </w:rPr>
        <w:t>2016年长沙市城区特长生预录名册</w:t>
      </w:r>
    </w:p>
    <w:p>
      <w:pPr>
        <w:spacing w:line="480" w:lineRule="exact"/>
        <w:rPr>
          <w:rFonts w:hint="eastAsia" w:ascii="仿宋_GB2312" w:eastAsia="仿宋_GB2312"/>
          <w:sz w:val="24"/>
        </w:rPr>
      </w:pPr>
      <w:r>
        <w:rPr>
          <w:rFonts w:hint="eastAsia" w:ascii="仿宋_GB2312" w:eastAsia="仿宋_GB2312"/>
          <w:sz w:val="24"/>
        </w:rPr>
        <w:t>经审核，确定以下</w:t>
      </w:r>
      <w:r>
        <w:rPr>
          <w:rFonts w:hint="eastAsia" w:ascii="仿宋_GB2312" w:eastAsia="仿宋_GB2312"/>
          <w:sz w:val="24"/>
          <w:u w:val="single"/>
        </w:rPr>
        <w:t xml:space="preserve">    </w:t>
      </w:r>
      <w:r>
        <w:rPr>
          <w:rFonts w:hint="eastAsia" w:ascii="仿宋_GB2312" w:eastAsia="仿宋_GB2312"/>
          <w:sz w:val="24"/>
        </w:rPr>
        <w:t>人为</w:t>
      </w:r>
      <w:r>
        <w:rPr>
          <w:rFonts w:hint="eastAsia" w:ascii="仿宋_GB2312" w:eastAsia="仿宋_GB2312"/>
          <w:sz w:val="24"/>
          <w:u w:val="single"/>
        </w:rPr>
        <w:t xml:space="preserve">             </w:t>
      </w:r>
      <w:r>
        <w:rPr>
          <w:rFonts w:hint="eastAsia" w:ascii="仿宋_GB2312" w:eastAsia="仿宋_GB2312"/>
          <w:sz w:val="24"/>
        </w:rPr>
        <w:t>学校特长生。</w:t>
      </w:r>
    </w:p>
    <w:p>
      <w:pPr>
        <w:spacing w:after="156" w:afterLines="50" w:line="480" w:lineRule="exact"/>
        <w:ind w:firstLine="5400" w:firstLineChars="2250"/>
        <w:rPr>
          <w:rFonts w:hint="eastAsia" w:ascii="仿宋_GB2312" w:eastAsia="仿宋_GB2312"/>
          <w:sz w:val="24"/>
        </w:rPr>
      </w:pPr>
      <w:r>
        <w:rPr>
          <w:rFonts w:hint="eastAsia" w:ascii="仿宋_GB2312" w:eastAsia="仿宋_GB2312"/>
          <w:sz w:val="24"/>
        </w:rPr>
        <w:t xml:space="preserve"> </w:t>
      </w:r>
      <w:r>
        <w:rPr>
          <w:rFonts w:hint="eastAsia" w:ascii="仿宋_GB2312" w:eastAsia="仿宋_GB2312"/>
          <w:sz w:val="24"/>
          <w:u w:val="single"/>
        </w:rPr>
        <w:t xml:space="preserve">             </w:t>
      </w:r>
      <w:r>
        <w:rPr>
          <w:rFonts w:hint="eastAsia" w:ascii="仿宋_GB2312" w:eastAsia="仿宋_GB2312"/>
          <w:sz w:val="24"/>
        </w:rPr>
        <w:t>学校（盖章）</w:t>
      </w:r>
    </w:p>
    <w:tbl>
      <w:tblPr>
        <w:tblStyle w:val="3"/>
        <w:tblW w:w="89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096"/>
        <w:gridCol w:w="944"/>
        <w:gridCol w:w="1428"/>
        <w:gridCol w:w="1516"/>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8" w:hRule="exact"/>
          <w:jc w:val="center"/>
        </w:trPr>
        <w:tc>
          <w:tcPr>
            <w:tcW w:w="956" w:type="dxa"/>
            <w:vAlign w:val="center"/>
          </w:tcPr>
          <w:p>
            <w:pPr>
              <w:spacing w:line="480" w:lineRule="exact"/>
              <w:jc w:val="center"/>
              <w:rPr>
                <w:rFonts w:hint="eastAsia" w:ascii="仿宋_GB2312" w:eastAsia="仿宋_GB2312"/>
                <w:sz w:val="28"/>
                <w:szCs w:val="28"/>
              </w:rPr>
            </w:pPr>
            <w:r>
              <w:rPr>
                <w:rFonts w:hint="eastAsia" w:ascii="仿宋_GB2312" w:eastAsia="仿宋_GB2312"/>
                <w:sz w:val="28"/>
                <w:szCs w:val="28"/>
              </w:rPr>
              <w:t>序号</w:t>
            </w:r>
          </w:p>
        </w:tc>
        <w:tc>
          <w:tcPr>
            <w:tcW w:w="1516" w:type="dxa"/>
            <w:vAlign w:val="center"/>
          </w:tcPr>
          <w:p>
            <w:pPr>
              <w:spacing w:line="480" w:lineRule="exact"/>
              <w:jc w:val="center"/>
              <w:rPr>
                <w:rFonts w:hint="eastAsia" w:ascii="仿宋_GB2312" w:eastAsia="仿宋_GB2312"/>
                <w:sz w:val="28"/>
                <w:szCs w:val="28"/>
              </w:rPr>
            </w:pPr>
            <w:r>
              <w:rPr>
                <w:rFonts w:hint="eastAsia" w:ascii="仿宋_GB2312" w:eastAsia="仿宋_GB2312"/>
                <w:sz w:val="28"/>
                <w:szCs w:val="28"/>
              </w:rPr>
              <w:t>学籍号</w:t>
            </w:r>
          </w:p>
        </w:tc>
        <w:tc>
          <w:tcPr>
            <w:tcW w:w="1096" w:type="dxa"/>
            <w:vAlign w:val="center"/>
          </w:tcPr>
          <w:p>
            <w:pPr>
              <w:spacing w:line="480" w:lineRule="exact"/>
              <w:jc w:val="center"/>
              <w:rPr>
                <w:rFonts w:hint="eastAsia" w:ascii="仿宋_GB2312" w:eastAsia="仿宋_GB2312"/>
                <w:sz w:val="28"/>
                <w:szCs w:val="28"/>
              </w:rPr>
            </w:pPr>
            <w:r>
              <w:rPr>
                <w:rFonts w:hint="eastAsia" w:ascii="仿宋_GB2312" w:eastAsia="仿宋_GB2312"/>
                <w:sz w:val="28"/>
                <w:szCs w:val="28"/>
              </w:rPr>
              <w:t>姓 名</w:t>
            </w:r>
          </w:p>
        </w:tc>
        <w:tc>
          <w:tcPr>
            <w:tcW w:w="944" w:type="dxa"/>
            <w:vAlign w:val="center"/>
          </w:tcPr>
          <w:p>
            <w:pPr>
              <w:spacing w:line="480" w:lineRule="exact"/>
              <w:jc w:val="center"/>
              <w:rPr>
                <w:rFonts w:hint="eastAsia" w:ascii="仿宋_GB2312" w:eastAsia="仿宋_GB2312"/>
                <w:sz w:val="28"/>
                <w:szCs w:val="28"/>
              </w:rPr>
            </w:pPr>
            <w:r>
              <w:rPr>
                <w:rFonts w:hint="eastAsia" w:ascii="仿宋_GB2312" w:eastAsia="仿宋_GB2312"/>
                <w:sz w:val="28"/>
                <w:szCs w:val="28"/>
              </w:rPr>
              <w:t>性别</w:t>
            </w:r>
          </w:p>
        </w:tc>
        <w:tc>
          <w:tcPr>
            <w:tcW w:w="1428" w:type="dxa"/>
            <w:vAlign w:val="center"/>
          </w:tcPr>
          <w:p>
            <w:pPr>
              <w:spacing w:line="480" w:lineRule="exact"/>
              <w:jc w:val="center"/>
              <w:rPr>
                <w:rFonts w:hint="eastAsia" w:ascii="仿宋_GB2312" w:eastAsia="仿宋_GB2312"/>
                <w:sz w:val="28"/>
                <w:szCs w:val="28"/>
              </w:rPr>
            </w:pPr>
            <w:r>
              <w:rPr>
                <w:rFonts w:hint="eastAsia" w:ascii="仿宋_GB2312" w:eastAsia="仿宋_GB2312"/>
                <w:sz w:val="28"/>
                <w:szCs w:val="28"/>
              </w:rPr>
              <w:t>特长项目</w:t>
            </w:r>
          </w:p>
        </w:tc>
        <w:tc>
          <w:tcPr>
            <w:tcW w:w="1516" w:type="dxa"/>
            <w:vAlign w:val="center"/>
          </w:tcPr>
          <w:p>
            <w:pPr>
              <w:spacing w:line="480" w:lineRule="exact"/>
              <w:jc w:val="center"/>
              <w:rPr>
                <w:rFonts w:hint="eastAsia" w:ascii="仿宋_GB2312" w:eastAsia="仿宋_GB2312"/>
                <w:sz w:val="28"/>
                <w:szCs w:val="28"/>
              </w:rPr>
            </w:pPr>
            <w:r>
              <w:rPr>
                <w:rFonts w:hint="eastAsia" w:ascii="仿宋_GB2312" w:eastAsia="仿宋_GB2312"/>
                <w:sz w:val="28"/>
                <w:szCs w:val="28"/>
              </w:rPr>
              <w:t>毕业学校</w:t>
            </w:r>
          </w:p>
        </w:tc>
        <w:tc>
          <w:tcPr>
            <w:tcW w:w="1516" w:type="dxa"/>
            <w:vAlign w:val="center"/>
          </w:tcPr>
          <w:p>
            <w:pPr>
              <w:spacing w:line="480" w:lineRule="exact"/>
              <w:jc w:val="center"/>
              <w:rPr>
                <w:rFonts w:hint="eastAsia" w:ascii="仿宋_GB2312" w:eastAsia="仿宋_GB2312"/>
                <w:sz w:val="28"/>
                <w:szCs w:val="28"/>
              </w:rPr>
            </w:pPr>
            <w:r>
              <w:rPr>
                <w:rFonts w:hint="eastAsia" w:ascii="仿宋_GB2312" w:eastAsia="仿宋_GB2312"/>
                <w:sz w:val="28"/>
                <w:szCs w:val="28"/>
              </w:rPr>
              <w:t>中考成绩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exact"/>
          <w:jc w:val="center"/>
        </w:trPr>
        <w:tc>
          <w:tcPr>
            <w:tcW w:w="956" w:type="dxa"/>
            <w:vAlign w:val="top"/>
          </w:tcPr>
          <w:p>
            <w:pPr>
              <w:spacing w:line="480" w:lineRule="exact"/>
              <w:rPr>
                <w:rFonts w:hint="eastAsia" w:ascii="仿宋_GB2312" w:eastAsia="仿宋_GB2312"/>
                <w:sz w:val="32"/>
                <w:szCs w:val="32"/>
              </w:rPr>
            </w:pPr>
          </w:p>
        </w:tc>
        <w:tc>
          <w:tcPr>
            <w:tcW w:w="1516" w:type="dxa"/>
            <w:vAlign w:val="top"/>
          </w:tcPr>
          <w:p>
            <w:pPr>
              <w:spacing w:line="480" w:lineRule="exact"/>
              <w:rPr>
                <w:rFonts w:hint="eastAsia" w:ascii="仿宋_GB2312" w:eastAsia="仿宋_GB2312"/>
                <w:sz w:val="32"/>
                <w:szCs w:val="32"/>
              </w:rPr>
            </w:pPr>
          </w:p>
        </w:tc>
        <w:tc>
          <w:tcPr>
            <w:tcW w:w="1096" w:type="dxa"/>
            <w:vAlign w:val="top"/>
          </w:tcPr>
          <w:p>
            <w:pPr>
              <w:spacing w:line="480" w:lineRule="exact"/>
              <w:rPr>
                <w:rFonts w:hint="eastAsia" w:ascii="仿宋_GB2312" w:eastAsia="仿宋_GB2312"/>
                <w:sz w:val="32"/>
                <w:szCs w:val="32"/>
              </w:rPr>
            </w:pPr>
          </w:p>
        </w:tc>
        <w:tc>
          <w:tcPr>
            <w:tcW w:w="944" w:type="dxa"/>
            <w:vAlign w:val="top"/>
          </w:tcPr>
          <w:p>
            <w:pPr>
              <w:spacing w:line="480" w:lineRule="exact"/>
              <w:rPr>
                <w:rFonts w:hint="eastAsia" w:ascii="仿宋_GB2312" w:eastAsia="仿宋_GB2312"/>
                <w:sz w:val="32"/>
                <w:szCs w:val="32"/>
              </w:rPr>
            </w:pPr>
          </w:p>
        </w:tc>
        <w:tc>
          <w:tcPr>
            <w:tcW w:w="1428" w:type="dxa"/>
            <w:vAlign w:val="top"/>
          </w:tcPr>
          <w:p>
            <w:pPr>
              <w:spacing w:line="480" w:lineRule="exact"/>
              <w:rPr>
                <w:rFonts w:hint="eastAsia" w:ascii="仿宋_GB2312" w:eastAsia="仿宋_GB2312"/>
                <w:sz w:val="32"/>
                <w:szCs w:val="32"/>
              </w:rPr>
            </w:pPr>
          </w:p>
        </w:tc>
        <w:tc>
          <w:tcPr>
            <w:tcW w:w="1516" w:type="dxa"/>
            <w:vAlign w:val="top"/>
          </w:tcPr>
          <w:p>
            <w:pPr>
              <w:spacing w:line="480" w:lineRule="exact"/>
              <w:rPr>
                <w:rFonts w:hint="eastAsia" w:ascii="仿宋_GB2312" w:eastAsia="仿宋_GB2312"/>
                <w:sz w:val="32"/>
                <w:szCs w:val="32"/>
              </w:rPr>
            </w:pPr>
          </w:p>
        </w:tc>
        <w:tc>
          <w:tcPr>
            <w:tcW w:w="1516" w:type="dxa"/>
            <w:vAlign w:val="top"/>
          </w:tcPr>
          <w:p>
            <w:pPr>
              <w:spacing w:line="480" w:lineRule="exact"/>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exact"/>
          <w:jc w:val="center"/>
        </w:trPr>
        <w:tc>
          <w:tcPr>
            <w:tcW w:w="956" w:type="dxa"/>
            <w:vAlign w:val="top"/>
          </w:tcPr>
          <w:p>
            <w:pPr>
              <w:spacing w:line="480" w:lineRule="exact"/>
              <w:rPr>
                <w:rFonts w:hint="eastAsia" w:ascii="仿宋_GB2312" w:eastAsia="仿宋_GB2312"/>
                <w:sz w:val="32"/>
                <w:szCs w:val="32"/>
              </w:rPr>
            </w:pPr>
          </w:p>
        </w:tc>
        <w:tc>
          <w:tcPr>
            <w:tcW w:w="1516" w:type="dxa"/>
            <w:vAlign w:val="top"/>
          </w:tcPr>
          <w:p>
            <w:pPr>
              <w:spacing w:line="480" w:lineRule="exact"/>
              <w:rPr>
                <w:rFonts w:hint="eastAsia" w:ascii="仿宋_GB2312" w:eastAsia="仿宋_GB2312"/>
                <w:sz w:val="32"/>
                <w:szCs w:val="32"/>
              </w:rPr>
            </w:pPr>
          </w:p>
        </w:tc>
        <w:tc>
          <w:tcPr>
            <w:tcW w:w="1096" w:type="dxa"/>
            <w:vAlign w:val="top"/>
          </w:tcPr>
          <w:p>
            <w:pPr>
              <w:spacing w:line="480" w:lineRule="exact"/>
              <w:rPr>
                <w:rFonts w:hint="eastAsia" w:ascii="仿宋_GB2312" w:eastAsia="仿宋_GB2312"/>
                <w:sz w:val="32"/>
                <w:szCs w:val="32"/>
              </w:rPr>
            </w:pPr>
          </w:p>
        </w:tc>
        <w:tc>
          <w:tcPr>
            <w:tcW w:w="944" w:type="dxa"/>
            <w:vAlign w:val="top"/>
          </w:tcPr>
          <w:p>
            <w:pPr>
              <w:spacing w:line="480" w:lineRule="exact"/>
              <w:rPr>
                <w:rFonts w:hint="eastAsia" w:ascii="仿宋_GB2312" w:eastAsia="仿宋_GB2312"/>
                <w:sz w:val="32"/>
                <w:szCs w:val="32"/>
              </w:rPr>
            </w:pPr>
          </w:p>
        </w:tc>
        <w:tc>
          <w:tcPr>
            <w:tcW w:w="1428" w:type="dxa"/>
            <w:vAlign w:val="top"/>
          </w:tcPr>
          <w:p>
            <w:pPr>
              <w:spacing w:line="480" w:lineRule="exact"/>
              <w:rPr>
                <w:rFonts w:hint="eastAsia" w:ascii="仿宋_GB2312" w:eastAsia="仿宋_GB2312"/>
                <w:sz w:val="32"/>
                <w:szCs w:val="32"/>
              </w:rPr>
            </w:pPr>
          </w:p>
        </w:tc>
        <w:tc>
          <w:tcPr>
            <w:tcW w:w="1516" w:type="dxa"/>
            <w:vAlign w:val="top"/>
          </w:tcPr>
          <w:p>
            <w:pPr>
              <w:spacing w:line="480" w:lineRule="exact"/>
              <w:rPr>
                <w:rFonts w:hint="eastAsia" w:ascii="仿宋_GB2312" w:eastAsia="仿宋_GB2312"/>
                <w:sz w:val="32"/>
                <w:szCs w:val="32"/>
              </w:rPr>
            </w:pPr>
          </w:p>
        </w:tc>
        <w:tc>
          <w:tcPr>
            <w:tcW w:w="1516" w:type="dxa"/>
            <w:vAlign w:val="top"/>
          </w:tcPr>
          <w:p>
            <w:pPr>
              <w:spacing w:line="480" w:lineRule="exact"/>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exact"/>
          <w:jc w:val="center"/>
        </w:trPr>
        <w:tc>
          <w:tcPr>
            <w:tcW w:w="956" w:type="dxa"/>
            <w:vAlign w:val="top"/>
          </w:tcPr>
          <w:p>
            <w:pPr>
              <w:spacing w:line="480" w:lineRule="exact"/>
              <w:rPr>
                <w:rFonts w:hint="eastAsia" w:ascii="仿宋_GB2312" w:eastAsia="仿宋_GB2312"/>
                <w:sz w:val="32"/>
                <w:szCs w:val="32"/>
              </w:rPr>
            </w:pPr>
          </w:p>
        </w:tc>
        <w:tc>
          <w:tcPr>
            <w:tcW w:w="1516" w:type="dxa"/>
            <w:vAlign w:val="top"/>
          </w:tcPr>
          <w:p>
            <w:pPr>
              <w:spacing w:line="480" w:lineRule="exact"/>
              <w:rPr>
                <w:rFonts w:hint="eastAsia" w:ascii="仿宋_GB2312" w:eastAsia="仿宋_GB2312"/>
                <w:sz w:val="32"/>
                <w:szCs w:val="32"/>
              </w:rPr>
            </w:pPr>
          </w:p>
        </w:tc>
        <w:tc>
          <w:tcPr>
            <w:tcW w:w="1096" w:type="dxa"/>
            <w:vAlign w:val="top"/>
          </w:tcPr>
          <w:p>
            <w:pPr>
              <w:spacing w:line="480" w:lineRule="exact"/>
              <w:rPr>
                <w:rFonts w:hint="eastAsia" w:ascii="仿宋_GB2312" w:eastAsia="仿宋_GB2312"/>
                <w:sz w:val="32"/>
                <w:szCs w:val="32"/>
              </w:rPr>
            </w:pPr>
          </w:p>
        </w:tc>
        <w:tc>
          <w:tcPr>
            <w:tcW w:w="944" w:type="dxa"/>
            <w:vAlign w:val="top"/>
          </w:tcPr>
          <w:p>
            <w:pPr>
              <w:spacing w:line="480" w:lineRule="exact"/>
              <w:rPr>
                <w:rFonts w:hint="eastAsia" w:ascii="仿宋_GB2312" w:eastAsia="仿宋_GB2312"/>
                <w:sz w:val="32"/>
                <w:szCs w:val="32"/>
              </w:rPr>
            </w:pPr>
          </w:p>
        </w:tc>
        <w:tc>
          <w:tcPr>
            <w:tcW w:w="1428" w:type="dxa"/>
            <w:vAlign w:val="top"/>
          </w:tcPr>
          <w:p>
            <w:pPr>
              <w:spacing w:line="480" w:lineRule="exact"/>
              <w:rPr>
                <w:rFonts w:hint="eastAsia" w:ascii="仿宋_GB2312" w:eastAsia="仿宋_GB2312"/>
                <w:sz w:val="32"/>
                <w:szCs w:val="32"/>
              </w:rPr>
            </w:pPr>
          </w:p>
        </w:tc>
        <w:tc>
          <w:tcPr>
            <w:tcW w:w="1516" w:type="dxa"/>
            <w:vAlign w:val="top"/>
          </w:tcPr>
          <w:p>
            <w:pPr>
              <w:spacing w:line="480" w:lineRule="exact"/>
              <w:rPr>
                <w:rFonts w:hint="eastAsia" w:ascii="仿宋_GB2312" w:eastAsia="仿宋_GB2312"/>
                <w:sz w:val="32"/>
                <w:szCs w:val="32"/>
              </w:rPr>
            </w:pPr>
          </w:p>
        </w:tc>
        <w:tc>
          <w:tcPr>
            <w:tcW w:w="1516" w:type="dxa"/>
            <w:vAlign w:val="top"/>
          </w:tcPr>
          <w:p>
            <w:pPr>
              <w:spacing w:line="480" w:lineRule="exact"/>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exact"/>
          <w:jc w:val="center"/>
        </w:trPr>
        <w:tc>
          <w:tcPr>
            <w:tcW w:w="956" w:type="dxa"/>
            <w:vAlign w:val="top"/>
          </w:tcPr>
          <w:p>
            <w:pPr>
              <w:spacing w:line="480" w:lineRule="exact"/>
              <w:rPr>
                <w:rFonts w:hint="eastAsia" w:ascii="仿宋_GB2312" w:eastAsia="仿宋_GB2312"/>
                <w:sz w:val="32"/>
                <w:szCs w:val="32"/>
              </w:rPr>
            </w:pPr>
          </w:p>
        </w:tc>
        <w:tc>
          <w:tcPr>
            <w:tcW w:w="1516" w:type="dxa"/>
            <w:vAlign w:val="top"/>
          </w:tcPr>
          <w:p>
            <w:pPr>
              <w:spacing w:line="480" w:lineRule="exact"/>
              <w:rPr>
                <w:rFonts w:hint="eastAsia" w:ascii="仿宋_GB2312" w:eastAsia="仿宋_GB2312"/>
                <w:sz w:val="32"/>
                <w:szCs w:val="32"/>
              </w:rPr>
            </w:pPr>
          </w:p>
        </w:tc>
        <w:tc>
          <w:tcPr>
            <w:tcW w:w="1096" w:type="dxa"/>
            <w:vAlign w:val="top"/>
          </w:tcPr>
          <w:p>
            <w:pPr>
              <w:spacing w:line="480" w:lineRule="exact"/>
              <w:rPr>
                <w:rFonts w:hint="eastAsia" w:ascii="仿宋_GB2312" w:eastAsia="仿宋_GB2312"/>
                <w:sz w:val="32"/>
                <w:szCs w:val="32"/>
              </w:rPr>
            </w:pPr>
          </w:p>
        </w:tc>
        <w:tc>
          <w:tcPr>
            <w:tcW w:w="944" w:type="dxa"/>
            <w:vAlign w:val="top"/>
          </w:tcPr>
          <w:p>
            <w:pPr>
              <w:spacing w:line="480" w:lineRule="exact"/>
              <w:rPr>
                <w:rFonts w:hint="eastAsia" w:ascii="仿宋_GB2312" w:eastAsia="仿宋_GB2312"/>
                <w:sz w:val="32"/>
                <w:szCs w:val="32"/>
              </w:rPr>
            </w:pPr>
          </w:p>
        </w:tc>
        <w:tc>
          <w:tcPr>
            <w:tcW w:w="1428" w:type="dxa"/>
            <w:vAlign w:val="top"/>
          </w:tcPr>
          <w:p>
            <w:pPr>
              <w:spacing w:line="480" w:lineRule="exact"/>
              <w:rPr>
                <w:rFonts w:hint="eastAsia" w:ascii="仿宋_GB2312" w:eastAsia="仿宋_GB2312"/>
                <w:sz w:val="32"/>
                <w:szCs w:val="32"/>
              </w:rPr>
            </w:pPr>
          </w:p>
        </w:tc>
        <w:tc>
          <w:tcPr>
            <w:tcW w:w="1516" w:type="dxa"/>
            <w:vAlign w:val="top"/>
          </w:tcPr>
          <w:p>
            <w:pPr>
              <w:spacing w:line="480" w:lineRule="exact"/>
              <w:rPr>
                <w:rFonts w:hint="eastAsia" w:ascii="仿宋_GB2312" w:eastAsia="仿宋_GB2312"/>
                <w:sz w:val="32"/>
                <w:szCs w:val="32"/>
              </w:rPr>
            </w:pPr>
          </w:p>
        </w:tc>
        <w:tc>
          <w:tcPr>
            <w:tcW w:w="1516" w:type="dxa"/>
            <w:vAlign w:val="top"/>
          </w:tcPr>
          <w:p>
            <w:pPr>
              <w:spacing w:line="480" w:lineRule="exact"/>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exact"/>
          <w:jc w:val="center"/>
        </w:trPr>
        <w:tc>
          <w:tcPr>
            <w:tcW w:w="956" w:type="dxa"/>
            <w:vAlign w:val="top"/>
          </w:tcPr>
          <w:p>
            <w:pPr>
              <w:spacing w:line="480" w:lineRule="exact"/>
              <w:rPr>
                <w:rFonts w:hint="eastAsia" w:ascii="仿宋_GB2312" w:eastAsia="仿宋_GB2312"/>
                <w:sz w:val="32"/>
                <w:szCs w:val="32"/>
              </w:rPr>
            </w:pPr>
          </w:p>
        </w:tc>
        <w:tc>
          <w:tcPr>
            <w:tcW w:w="1516" w:type="dxa"/>
            <w:vAlign w:val="top"/>
          </w:tcPr>
          <w:p>
            <w:pPr>
              <w:spacing w:line="480" w:lineRule="exact"/>
              <w:rPr>
                <w:rFonts w:hint="eastAsia" w:ascii="仿宋_GB2312" w:eastAsia="仿宋_GB2312"/>
                <w:sz w:val="32"/>
                <w:szCs w:val="32"/>
              </w:rPr>
            </w:pPr>
          </w:p>
        </w:tc>
        <w:tc>
          <w:tcPr>
            <w:tcW w:w="1096" w:type="dxa"/>
            <w:vAlign w:val="top"/>
          </w:tcPr>
          <w:p>
            <w:pPr>
              <w:spacing w:line="480" w:lineRule="exact"/>
              <w:rPr>
                <w:rFonts w:hint="eastAsia" w:ascii="仿宋_GB2312" w:eastAsia="仿宋_GB2312"/>
                <w:sz w:val="32"/>
                <w:szCs w:val="32"/>
              </w:rPr>
            </w:pPr>
          </w:p>
        </w:tc>
        <w:tc>
          <w:tcPr>
            <w:tcW w:w="944" w:type="dxa"/>
            <w:vAlign w:val="top"/>
          </w:tcPr>
          <w:p>
            <w:pPr>
              <w:spacing w:line="480" w:lineRule="exact"/>
              <w:rPr>
                <w:rFonts w:hint="eastAsia" w:ascii="仿宋_GB2312" w:eastAsia="仿宋_GB2312"/>
                <w:sz w:val="32"/>
                <w:szCs w:val="32"/>
              </w:rPr>
            </w:pPr>
          </w:p>
        </w:tc>
        <w:tc>
          <w:tcPr>
            <w:tcW w:w="1428" w:type="dxa"/>
            <w:vAlign w:val="top"/>
          </w:tcPr>
          <w:p>
            <w:pPr>
              <w:spacing w:line="480" w:lineRule="exact"/>
              <w:rPr>
                <w:rFonts w:hint="eastAsia" w:ascii="仿宋_GB2312" w:eastAsia="仿宋_GB2312"/>
                <w:sz w:val="32"/>
                <w:szCs w:val="32"/>
              </w:rPr>
            </w:pPr>
          </w:p>
        </w:tc>
        <w:tc>
          <w:tcPr>
            <w:tcW w:w="1516" w:type="dxa"/>
            <w:vAlign w:val="top"/>
          </w:tcPr>
          <w:p>
            <w:pPr>
              <w:spacing w:line="480" w:lineRule="exact"/>
              <w:rPr>
                <w:rFonts w:hint="eastAsia" w:ascii="仿宋_GB2312" w:eastAsia="仿宋_GB2312"/>
                <w:sz w:val="32"/>
                <w:szCs w:val="32"/>
              </w:rPr>
            </w:pPr>
          </w:p>
        </w:tc>
        <w:tc>
          <w:tcPr>
            <w:tcW w:w="1516" w:type="dxa"/>
            <w:vAlign w:val="top"/>
          </w:tcPr>
          <w:p>
            <w:pPr>
              <w:spacing w:line="480" w:lineRule="exact"/>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exact"/>
          <w:jc w:val="center"/>
        </w:trPr>
        <w:tc>
          <w:tcPr>
            <w:tcW w:w="956" w:type="dxa"/>
            <w:vAlign w:val="top"/>
          </w:tcPr>
          <w:p>
            <w:pPr>
              <w:spacing w:line="480" w:lineRule="exact"/>
              <w:rPr>
                <w:rFonts w:hint="eastAsia" w:ascii="仿宋_GB2312" w:eastAsia="仿宋_GB2312"/>
                <w:sz w:val="32"/>
                <w:szCs w:val="32"/>
              </w:rPr>
            </w:pPr>
          </w:p>
        </w:tc>
        <w:tc>
          <w:tcPr>
            <w:tcW w:w="1516" w:type="dxa"/>
            <w:vAlign w:val="top"/>
          </w:tcPr>
          <w:p>
            <w:pPr>
              <w:spacing w:line="480" w:lineRule="exact"/>
              <w:rPr>
                <w:rFonts w:hint="eastAsia" w:ascii="仿宋_GB2312" w:eastAsia="仿宋_GB2312"/>
                <w:sz w:val="32"/>
                <w:szCs w:val="32"/>
              </w:rPr>
            </w:pPr>
          </w:p>
        </w:tc>
        <w:tc>
          <w:tcPr>
            <w:tcW w:w="1096" w:type="dxa"/>
            <w:vAlign w:val="top"/>
          </w:tcPr>
          <w:p>
            <w:pPr>
              <w:spacing w:line="480" w:lineRule="exact"/>
              <w:rPr>
                <w:rFonts w:hint="eastAsia" w:ascii="仿宋_GB2312" w:eastAsia="仿宋_GB2312"/>
                <w:sz w:val="32"/>
                <w:szCs w:val="32"/>
              </w:rPr>
            </w:pPr>
          </w:p>
        </w:tc>
        <w:tc>
          <w:tcPr>
            <w:tcW w:w="944" w:type="dxa"/>
            <w:vAlign w:val="top"/>
          </w:tcPr>
          <w:p>
            <w:pPr>
              <w:spacing w:line="480" w:lineRule="exact"/>
              <w:rPr>
                <w:rFonts w:hint="eastAsia" w:ascii="仿宋_GB2312" w:eastAsia="仿宋_GB2312"/>
                <w:sz w:val="32"/>
                <w:szCs w:val="32"/>
              </w:rPr>
            </w:pPr>
          </w:p>
        </w:tc>
        <w:tc>
          <w:tcPr>
            <w:tcW w:w="1428" w:type="dxa"/>
            <w:vAlign w:val="top"/>
          </w:tcPr>
          <w:p>
            <w:pPr>
              <w:spacing w:line="480" w:lineRule="exact"/>
              <w:rPr>
                <w:rFonts w:hint="eastAsia" w:ascii="仿宋_GB2312" w:eastAsia="仿宋_GB2312"/>
                <w:sz w:val="32"/>
                <w:szCs w:val="32"/>
              </w:rPr>
            </w:pPr>
          </w:p>
        </w:tc>
        <w:tc>
          <w:tcPr>
            <w:tcW w:w="1516" w:type="dxa"/>
            <w:vAlign w:val="top"/>
          </w:tcPr>
          <w:p>
            <w:pPr>
              <w:spacing w:line="480" w:lineRule="exact"/>
              <w:rPr>
                <w:rFonts w:hint="eastAsia" w:ascii="仿宋_GB2312" w:eastAsia="仿宋_GB2312"/>
                <w:sz w:val="32"/>
                <w:szCs w:val="32"/>
              </w:rPr>
            </w:pPr>
          </w:p>
        </w:tc>
        <w:tc>
          <w:tcPr>
            <w:tcW w:w="1516" w:type="dxa"/>
            <w:vAlign w:val="top"/>
          </w:tcPr>
          <w:p>
            <w:pPr>
              <w:spacing w:line="480" w:lineRule="exact"/>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exact"/>
          <w:jc w:val="center"/>
        </w:trPr>
        <w:tc>
          <w:tcPr>
            <w:tcW w:w="956" w:type="dxa"/>
            <w:vAlign w:val="top"/>
          </w:tcPr>
          <w:p>
            <w:pPr>
              <w:spacing w:line="480" w:lineRule="exact"/>
              <w:rPr>
                <w:rFonts w:hint="eastAsia" w:ascii="仿宋_GB2312" w:eastAsia="仿宋_GB2312"/>
                <w:sz w:val="32"/>
                <w:szCs w:val="32"/>
              </w:rPr>
            </w:pPr>
          </w:p>
        </w:tc>
        <w:tc>
          <w:tcPr>
            <w:tcW w:w="1516" w:type="dxa"/>
            <w:vAlign w:val="top"/>
          </w:tcPr>
          <w:p>
            <w:pPr>
              <w:spacing w:line="480" w:lineRule="exact"/>
              <w:rPr>
                <w:rFonts w:hint="eastAsia" w:ascii="仿宋_GB2312" w:eastAsia="仿宋_GB2312"/>
                <w:sz w:val="32"/>
                <w:szCs w:val="32"/>
              </w:rPr>
            </w:pPr>
          </w:p>
        </w:tc>
        <w:tc>
          <w:tcPr>
            <w:tcW w:w="1096" w:type="dxa"/>
            <w:vAlign w:val="top"/>
          </w:tcPr>
          <w:p>
            <w:pPr>
              <w:spacing w:line="480" w:lineRule="exact"/>
              <w:rPr>
                <w:rFonts w:hint="eastAsia" w:ascii="仿宋_GB2312" w:eastAsia="仿宋_GB2312"/>
                <w:sz w:val="32"/>
                <w:szCs w:val="32"/>
              </w:rPr>
            </w:pPr>
          </w:p>
        </w:tc>
        <w:tc>
          <w:tcPr>
            <w:tcW w:w="944" w:type="dxa"/>
            <w:vAlign w:val="top"/>
          </w:tcPr>
          <w:p>
            <w:pPr>
              <w:spacing w:line="480" w:lineRule="exact"/>
              <w:rPr>
                <w:rFonts w:hint="eastAsia" w:ascii="仿宋_GB2312" w:eastAsia="仿宋_GB2312"/>
                <w:sz w:val="32"/>
                <w:szCs w:val="32"/>
              </w:rPr>
            </w:pPr>
          </w:p>
        </w:tc>
        <w:tc>
          <w:tcPr>
            <w:tcW w:w="1428" w:type="dxa"/>
            <w:vAlign w:val="top"/>
          </w:tcPr>
          <w:p>
            <w:pPr>
              <w:spacing w:line="480" w:lineRule="exact"/>
              <w:rPr>
                <w:rFonts w:hint="eastAsia" w:ascii="仿宋_GB2312" w:eastAsia="仿宋_GB2312"/>
                <w:sz w:val="32"/>
                <w:szCs w:val="32"/>
              </w:rPr>
            </w:pPr>
          </w:p>
        </w:tc>
        <w:tc>
          <w:tcPr>
            <w:tcW w:w="1516" w:type="dxa"/>
            <w:vAlign w:val="top"/>
          </w:tcPr>
          <w:p>
            <w:pPr>
              <w:spacing w:line="480" w:lineRule="exact"/>
              <w:rPr>
                <w:rFonts w:hint="eastAsia" w:ascii="仿宋_GB2312" w:eastAsia="仿宋_GB2312"/>
                <w:sz w:val="32"/>
                <w:szCs w:val="32"/>
              </w:rPr>
            </w:pPr>
          </w:p>
        </w:tc>
        <w:tc>
          <w:tcPr>
            <w:tcW w:w="1516" w:type="dxa"/>
            <w:vAlign w:val="top"/>
          </w:tcPr>
          <w:p>
            <w:pPr>
              <w:spacing w:line="480" w:lineRule="exact"/>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exact"/>
          <w:jc w:val="center"/>
        </w:trPr>
        <w:tc>
          <w:tcPr>
            <w:tcW w:w="956" w:type="dxa"/>
            <w:vAlign w:val="top"/>
          </w:tcPr>
          <w:p>
            <w:pPr>
              <w:spacing w:line="480" w:lineRule="exact"/>
              <w:rPr>
                <w:rFonts w:hint="eastAsia" w:ascii="仿宋_GB2312" w:eastAsia="仿宋_GB2312"/>
                <w:sz w:val="32"/>
                <w:szCs w:val="32"/>
              </w:rPr>
            </w:pPr>
          </w:p>
        </w:tc>
        <w:tc>
          <w:tcPr>
            <w:tcW w:w="1516" w:type="dxa"/>
            <w:vAlign w:val="top"/>
          </w:tcPr>
          <w:p>
            <w:pPr>
              <w:spacing w:line="480" w:lineRule="exact"/>
              <w:rPr>
                <w:rFonts w:hint="eastAsia" w:ascii="仿宋_GB2312" w:eastAsia="仿宋_GB2312"/>
                <w:sz w:val="32"/>
                <w:szCs w:val="32"/>
              </w:rPr>
            </w:pPr>
          </w:p>
        </w:tc>
        <w:tc>
          <w:tcPr>
            <w:tcW w:w="1096" w:type="dxa"/>
            <w:vAlign w:val="top"/>
          </w:tcPr>
          <w:p>
            <w:pPr>
              <w:spacing w:line="480" w:lineRule="exact"/>
              <w:rPr>
                <w:rFonts w:hint="eastAsia" w:ascii="仿宋_GB2312" w:eastAsia="仿宋_GB2312"/>
                <w:sz w:val="32"/>
                <w:szCs w:val="32"/>
              </w:rPr>
            </w:pPr>
          </w:p>
        </w:tc>
        <w:tc>
          <w:tcPr>
            <w:tcW w:w="944" w:type="dxa"/>
            <w:vAlign w:val="top"/>
          </w:tcPr>
          <w:p>
            <w:pPr>
              <w:spacing w:line="480" w:lineRule="exact"/>
              <w:rPr>
                <w:rFonts w:hint="eastAsia" w:ascii="仿宋_GB2312" w:eastAsia="仿宋_GB2312"/>
                <w:sz w:val="32"/>
                <w:szCs w:val="32"/>
              </w:rPr>
            </w:pPr>
          </w:p>
        </w:tc>
        <w:tc>
          <w:tcPr>
            <w:tcW w:w="1428" w:type="dxa"/>
            <w:vAlign w:val="top"/>
          </w:tcPr>
          <w:p>
            <w:pPr>
              <w:spacing w:line="480" w:lineRule="exact"/>
              <w:rPr>
                <w:rFonts w:hint="eastAsia" w:ascii="仿宋_GB2312" w:eastAsia="仿宋_GB2312"/>
                <w:sz w:val="32"/>
                <w:szCs w:val="32"/>
              </w:rPr>
            </w:pPr>
          </w:p>
        </w:tc>
        <w:tc>
          <w:tcPr>
            <w:tcW w:w="1516" w:type="dxa"/>
            <w:vAlign w:val="top"/>
          </w:tcPr>
          <w:p>
            <w:pPr>
              <w:spacing w:line="480" w:lineRule="exact"/>
              <w:rPr>
                <w:rFonts w:hint="eastAsia" w:ascii="仿宋_GB2312" w:eastAsia="仿宋_GB2312"/>
                <w:sz w:val="32"/>
                <w:szCs w:val="32"/>
              </w:rPr>
            </w:pPr>
          </w:p>
        </w:tc>
        <w:tc>
          <w:tcPr>
            <w:tcW w:w="1516" w:type="dxa"/>
            <w:vAlign w:val="top"/>
          </w:tcPr>
          <w:p>
            <w:pPr>
              <w:spacing w:line="480" w:lineRule="exact"/>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exact"/>
          <w:jc w:val="center"/>
        </w:trPr>
        <w:tc>
          <w:tcPr>
            <w:tcW w:w="956" w:type="dxa"/>
            <w:vAlign w:val="top"/>
          </w:tcPr>
          <w:p>
            <w:pPr>
              <w:spacing w:line="480" w:lineRule="exact"/>
              <w:rPr>
                <w:rFonts w:hint="eastAsia" w:ascii="仿宋_GB2312" w:eastAsia="仿宋_GB2312"/>
                <w:sz w:val="32"/>
                <w:szCs w:val="32"/>
              </w:rPr>
            </w:pPr>
          </w:p>
        </w:tc>
        <w:tc>
          <w:tcPr>
            <w:tcW w:w="1516" w:type="dxa"/>
            <w:vAlign w:val="top"/>
          </w:tcPr>
          <w:p>
            <w:pPr>
              <w:spacing w:line="480" w:lineRule="exact"/>
              <w:rPr>
                <w:rFonts w:hint="eastAsia" w:ascii="仿宋_GB2312" w:eastAsia="仿宋_GB2312"/>
                <w:sz w:val="32"/>
                <w:szCs w:val="32"/>
              </w:rPr>
            </w:pPr>
          </w:p>
        </w:tc>
        <w:tc>
          <w:tcPr>
            <w:tcW w:w="1096" w:type="dxa"/>
            <w:vAlign w:val="top"/>
          </w:tcPr>
          <w:p>
            <w:pPr>
              <w:spacing w:line="480" w:lineRule="exact"/>
              <w:rPr>
                <w:rFonts w:hint="eastAsia" w:ascii="仿宋_GB2312" w:eastAsia="仿宋_GB2312"/>
                <w:sz w:val="32"/>
                <w:szCs w:val="32"/>
              </w:rPr>
            </w:pPr>
          </w:p>
        </w:tc>
        <w:tc>
          <w:tcPr>
            <w:tcW w:w="944" w:type="dxa"/>
            <w:vAlign w:val="top"/>
          </w:tcPr>
          <w:p>
            <w:pPr>
              <w:spacing w:line="480" w:lineRule="exact"/>
              <w:rPr>
                <w:rFonts w:hint="eastAsia" w:ascii="仿宋_GB2312" w:eastAsia="仿宋_GB2312"/>
                <w:sz w:val="32"/>
                <w:szCs w:val="32"/>
              </w:rPr>
            </w:pPr>
          </w:p>
        </w:tc>
        <w:tc>
          <w:tcPr>
            <w:tcW w:w="1428" w:type="dxa"/>
            <w:vAlign w:val="top"/>
          </w:tcPr>
          <w:p>
            <w:pPr>
              <w:spacing w:line="480" w:lineRule="exact"/>
              <w:rPr>
                <w:rFonts w:hint="eastAsia" w:ascii="仿宋_GB2312" w:eastAsia="仿宋_GB2312"/>
                <w:sz w:val="32"/>
                <w:szCs w:val="32"/>
              </w:rPr>
            </w:pPr>
          </w:p>
        </w:tc>
        <w:tc>
          <w:tcPr>
            <w:tcW w:w="1516" w:type="dxa"/>
            <w:vAlign w:val="top"/>
          </w:tcPr>
          <w:p>
            <w:pPr>
              <w:spacing w:line="480" w:lineRule="exact"/>
              <w:rPr>
                <w:rFonts w:hint="eastAsia" w:ascii="仿宋_GB2312" w:eastAsia="仿宋_GB2312"/>
                <w:sz w:val="32"/>
                <w:szCs w:val="32"/>
              </w:rPr>
            </w:pPr>
          </w:p>
        </w:tc>
        <w:tc>
          <w:tcPr>
            <w:tcW w:w="1516" w:type="dxa"/>
            <w:vAlign w:val="top"/>
          </w:tcPr>
          <w:p>
            <w:pPr>
              <w:spacing w:line="480" w:lineRule="exact"/>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exact"/>
          <w:jc w:val="center"/>
        </w:trPr>
        <w:tc>
          <w:tcPr>
            <w:tcW w:w="956" w:type="dxa"/>
            <w:vAlign w:val="top"/>
          </w:tcPr>
          <w:p>
            <w:pPr>
              <w:spacing w:line="480" w:lineRule="exact"/>
              <w:rPr>
                <w:rFonts w:hint="eastAsia" w:ascii="仿宋_GB2312" w:eastAsia="仿宋_GB2312"/>
                <w:sz w:val="32"/>
                <w:szCs w:val="32"/>
              </w:rPr>
            </w:pPr>
          </w:p>
        </w:tc>
        <w:tc>
          <w:tcPr>
            <w:tcW w:w="1516" w:type="dxa"/>
            <w:vAlign w:val="top"/>
          </w:tcPr>
          <w:p>
            <w:pPr>
              <w:spacing w:line="480" w:lineRule="exact"/>
              <w:rPr>
                <w:rFonts w:hint="eastAsia" w:ascii="仿宋_GB2312" w:eastAsia="仿宋_GB2312"/>
                <w:sz w:val="32"/>
                <w:szCs w:val="32"/>
              </w:rPr>
            </w:pPr>
          </w:p>
        </w:tc>
        <w:tc>
          <w:tcPr>
            <w:tcW w:w="1096" w:type="dxa"/>
            <w:vAlign w:val="top"/>
          </w:tcPr>
          <w:p>
            <w:pPr>
              <w:spacing w:line="480" w:lineRule="exact"/>
              <w:rPr>
                <w:rFonts w:hint="eastAsia" w:ascii="仿宋_GB2312" w:eastAsia="仿宋_GB2312"/>
                <w:sz w:val="32"/>
                <w:szCs w:val="32"/>
              </w:rPr>
            </w:pPr>
          </w:p>
        </w:tc>
        <w:tc>
          <w:tcPr>
            <w:tcW w:w="944" w:type="dxa"/>
            <w:vAlign w:val="top"/>
          </w:tcPr>
          <w:p>
            <w:pPr>
              <w:spacing w:line="480" w:lineRule="exact"/>
              <w:rPr>
                <w:rFonts w:hint="eastAsia" w:ascii="仿宋_GB2312" w:eastAsia="仿宋_GB2312"/>
                <w:sz w:val="32"/>
                <w:szCs w:val="32"/>
              </w:rPr>
            </w:pPr>
          </w:p>
        </w:tc>
        <w:tc>
          <w:tcPr>
            <w:tcW w:w="1428" w:type="dxa"/>
            <w:vAlign w:val="top"/>
          </w:tcPr>
          <w:p>
            <w:pPr>
              <w:spacing w:line="480" w:lineRule="exact"/>
              <w:rPr>
                <w:rFonts w:hint="eastAsia" w:ascii="仿宋_GB2312" w:eastAsia="仿宋_GB2312"/>
                <w:sz w:val="32"/>
                <w:szCs w:val="32"/>
              </w:rPr>
            </w:pPr>
          </w:p>
        </w:tc>
        <w:tc>
          <w:tcPr>
            <w:tcW w:w="1516" w:type="dxa"/>
            <w:vAlign w:val="top"/>
          </w:tcPr>
          <w:p>
            <w:pPr>
              <w:spacing w:line="480" w:lineRule="exact"/>
              <w:rPr>
                <w:rFonts w:hint="eastAsia" w:ascii="仿宋_GB2312" w:eastAsia="仿宋_GB2312"/>
                <w:sz w:val="32"/>
                <w:szCs w:val="32"/>
              </w:rPr>
            </w:pPr>
          </w:p>
        </w:tc>
        <w:tc>
          <w:tcPr>
            <w:tcW w:w="1516" w:type="dxa"/>
            <w:vAlign w:val="top"/>
          </w:tcPr>
          <w:p>
            <w:pPr>
              <w:spacing w:line="480" w:lineRule="exact"/>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exact"/>
          <w:jc w:val="center"/>
        </w:trPr>
        <w:tc>
          <w:tcPr>
            <w:tcW w:w="956" w:type="dxa"/>
            <w:vAlign w:val="top"/>
          </w:tcPr>
          <w:p>
            <w:pPr>
              <w:spacing w:line="480" w:lineRule="exact"/>
              <w:rPr>
                <w:rFonts w:hint="eastAsia" w:ascii="仿宋_GB2312" w:eastAsia="仿宋_GB2312"/>
                <w:sz w:val="32"/>
                <w:szCs w:val="32"/>
              </w:rPr>
            </w:pPr>
          </w:p>
        </w:tc>
        <w:tc>
          <w:tcPr>
            <w:tcW w:w="1516" w:type="dxa"/>
            <w:vAlign w:val="top"/>
          </w:tcPr>
          <w:p>
            <w:pPr>
              <w:spacing w:line="480" w:lineRule="exact"/>
              <w:rPr>
                <w:rFonts w:hint="eastAsia" w:ascii="仿宋_GB2312" w:eastAsia="仿宋_GB2312"/>
                <w:sz w:val="32"/>
                <w:szCs w:val="32"/>
              </w:rPr>
            </w:pPr>
          </w:p>
        </w:tc>
        <w:tc>
          <w:tcPr>
            <w:tcW w:w="1096" w:type="dxa"/>
            <w:vAlign w:val="top"/>
          </w:tcPr>
          <w:p>
            <w:pPr>
              <w:spacing w:line="480" w:lineRule="exact"/>
              <w:rPr>
                <w:rFonts w:hint="eastAsia" w:ascii="仿宋_GB2312" w:eastAsia="仿宋_GB2312"/>
                <w:sz w:val="32"/>
                <w:szCs w:val="32"/>
              </w:rPr>
            </w:pPr>
          </w:p>
        </w:tc>
        <w:tc>
          <w:tcPr>
            <w:tcW w:w="944" w:type="dxa"/>
            <w:vAlign w:val="top"/>
          </w:tcPr>
          <w:p>
            <w:pPr>
              <w:spacing w:line="480" w:lineRule="exact"/>
              <w:rPr>
                <w:rFonts w:hint="eastAsia" w:ascii="仿宋_GB2312" w:eastAsia="仿宋_GB2312"/>
                <w:sz w:val="32"/>
                <w:szCs w:val="32"/>
              </w:rPr>
            </w:pPr>
          </w:p>
        </w:tc>
        <w:tc>
          <w:tcPr>
            <w:tcW w:w="1428" w:type="dxa"/>
            <w:vAlign w:val="top"/>
          </w:tcPr>
          <w:p>
            <w:pPr>
              <w:spacing w:line="480" w:lineRule="exact"/>
              <w:rPr>
                <w:rFonts w:hint="eastAsia" w:ascii="仿宋_GB2312" w:eastAsia="仿宋_GB2312"/>
                <w:sz w:val="32"/>
                <w:szCs w:val="32"/>
              </w:rPr>
            </w:pPr>
          </w:p>
        </w:tc>
        <w:tc>
          <w:tcPr>
            <w:tcW w:w="1516" w:type="dxa"/>
            <w:vAlign w:val="top"/>
          </w:tcPr>
          <w:p>
            <w:pPr>
              <w:spacing w:line="480" w:lineRule="exact"/>
              <w:rPr>
                <w:rFonts w:hint="eastAsia" w:ascii="仿宋_GB2312" w:eastAsia="仿宋_GB2312"/>
                <w:sz w:val="32"/>
                <w:szCs w:val="32"/>
              </w:rPr>
            </w:pPr>
          </w:p>
        </w:tc>
        <w:tc>
          <w:tcPr>
            <w:tcW w:w="1516" w:type="dxa"/>
            <w:vAlign w:val="top"/>
          </w:tcPr>
          <w:p>
            <w:pPr>
              <w:spacing w:line="480" w:lineRule="exact"/>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exact"/>
          <w:jc w:val="center"/>
        </w:trPr>
        <w:tc>
          <w:tcPr>
            <w:tcW w:w="956" w:type="dxa"/>
            <w:vAlign w:val="top"/>
          </w:tcPr>
          <w:p>
            <w:pPr>
              <w:spacing w:line="480" w:lineRule="exact"/>
              <w:rPr>
                <w:rFonts w:hint="eastAsia" w:ascii="仿宋_GB2312" w:eastAsia="仿宋_GB2312"/>
                <w:sz w:val="32"/>
                <w:szCs w:val="32"/>
              </w:rPr>
            </w:pPr>
          </w:p>
        </w:tc>
        <w:tc>
          <w:tcPr>
            <w:tcW w:w="1516" w:type="dxa"/>
            <w:vAlign w:val="top"/>
          </w:tcPr>
          <w:p>
            <w:pPr>
              <w:spacing w:line="480" w:lineRule="exact"/>
              <w:rPr>
                <w:rFonts w:hint="eastAsia" w:ascii="仿宋_GB2312" w:eastAsia="仿宋_GB2312"/>
                <w:sz w:val="32"/>
                <w:szCs w:val="32"/>
              </w:rPr>
            </w:pPr>
          </w:p>
        </w:tc>
        <w:tc>
          <w:tcPr>
            <w:tcW w:w="1096" w:type="dxa"/>
            <w:vAlign w:val="top"/>
          </w:tcPr>
          <w:p>
            <w:pPr>
              <w:spacing w:line="480" w:lineRule="exact"/>
              <w:rPr>
                <w:rFonts w:hint="eastAsia" w:ascii="仿宋_GB2312" w:eastAsia="仿宋_GB2312"/>
                <w:sz w:val="32"/>
                <w:szCs w:val="32"/>
              </w:rPr>
            </w:pPr>
          </w:p>
        </w:tc>
        <w:tc>
          <w:tcPr>
            <w:tcW w:w="944" w:type="dxa"/>
            <w:vAlign w:val="top"/>
          </w:tcPr>
          <w:p>
            <w:pPr>
              <w:spacing w:line="480" w:lineRule="exact"/>
              <w:rPr>
                <w:rFonts w:hint="eastAsia" w:ascii="仿宋_GB2312" w:eastAsia="仿宋_GB2312"/>
                <w:sz w:val="32"/>
                <w:szCs w:val="32"/>
              </w:rPr>
            </w:pPr>
          </w:p>
        </w:tc>
        <w:tc>
          <w:tcPr>
            <w:tcW w:w="1428" w:type="dxa"/>
            <w:vAlign w:val="top"/>
          </w:tcPr>
          <w:p>
            <w:pPr>
              <w:spacing w:line="480" w:lineRule="exact"/>
              <w:rPr>
                <w:rFonts w:hint="eastAsia" w:ascii="仿宋_GB2312" w:eastAsia="仿宋_GB2312"/>
                <w:sz w:val="32"/>
                <w:szCs w:val="32"/>
              </w:rPr>
            </w:pPr>
          </w:p>
        </w:tc>
        <w:tc>
          <w:tcPr>
            <w:tcW w:w="1516" w:type="dxa"/>
            <w:vAlign w:val="top"/>
          </w:tcPr>
          <w:p>
            <w:pPr>
              <w:spacing w:line="480" w:lineRule="exact"/>
              <w:rPr>
                <w:rFonts w:hint="eastAsia" w:ascii="仿宋_GB2312" w:eastAsia="仿宋_GB2312"/>
                <w:sz w:val="32"/>
                <w:szCs w:val="32"/>
              </w:rPr>
            </w:pPr>
          </w:p>
        </w:tc>
        <w:tc>
          <w:tcPr>
            <w:tcW w:w="1516" w:type="dxa"/>
            <w:vAlign w:val="top"/>
          </w:tcPr>
          <w:p>
            <w:pPr>
              <w:spacing w:line="480" w:lineRule="exact"/>
              <w:rPr>
                <w:rFonts w:hint="eastAsia" w:ascii="仿宋_GB2312" w:eastAsia="仿宋_GB2312"/>
                <w:sz w:val="32"/>
                <w:szCs w:val="32"/>
              </w:rPr>
            </w:pPr>
          </w:p>
        </w:tc>
      </w:tr>
    </w:tbl>
    <w:p>
      <w:pPr>
        <w:spacing w:line="480" w:lineRule="exact"/>
        <w:rPr>
          <w:rFonts w:hint="eastAsia" w:ascii="仿宋_GB2312" w:eastAsia="仿宋_GB2312"/>
          <w:w w:val="90"/>
          <w:sz w:val="28"/>
          <w:szCs w:val="28"/>
        </w:rPr>
      </w:pPr>
      <w:r>
        <w:rPr>
          <w:rFonts w:hint="eastAsia" w:ascii="仿宋_GB2312" w:eastAsia="仿宋_GB2312"/>
          <w:w w:val="90"/>
          <w:sz w:val="28"/>
          <w:szCs w:val="28"/>
        </w:rPr>
        <w:t>说明：1.学校最终核定预录名单严格按照特长生招生计划数上报，不得突破。</w:t>
      </w:r>
    </w:p>
    <w:p>
      <w:pPr>
        <w:spacing w:line="480" w:lineRule="exact"/>
        <w:rPr>
          <w:rFonts w:hint="eastAsia" w:ascii="仿宋_GB2312" w:eastAsia="仿宋_GB2312"/>
          <w:sz w:val="28"/>
          <w:szCs w:val="28"/>
        </w:rPr>
      </w:pPr>
      <w:r>
        <w:rPr>
          <w:rFonts w:hint="eastAsia" w:ascii="仿宋_GB2312" w:eastAsia="仿宋_GB2312"/>
          <w:sz w:val="28"/>
          <w:szCs w:val="28"/>
        </w:rPr>
        <w:t xml:space="preserve">     2.中考成绩公布后，学校在公示名单中核定预录名单。特长生预录学校按特长项目逐个填写，此表于7月4日报学生工作处审核。</w:t>
      </w:r>
    </w:p>
    <w:p>
      <w:pPr>
        <w:rPr>
          <w:rFonts w:hint="eastAsia"/>
        </w:rPr>
      </w:pPr>
      <w:r>
        <w:rPr>
          <w:rFonts w:hint="eastAsia"/>
        </w:rPr>
        <w:t xml:space="preserve">                                                       </w:t>
      </w:r>
      <w:r>
        <w:rPr>
          <w:rFonts w:hint="eastAsia" w:ascii="仿宋_GB2312" w:eastAsia="仿宋_GB2312"/>
          <w:sz w:val="28"/>
          <w:szCs w:val="28"/>
        </w:rPr>
        <w:t>年     月     日</w:t>
      </w:r>
    </w:p>
    <w:p>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E11191"/>
    <w:rsid w:val="2CE1119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2016-03-15T06:41:00Z</dcterms:created>
  <dc:creator>Administrator</dc:creator>
  <cp:lastModifiedBy>Administrator</cp:lastModifiedBy>
  <dcterms:modified xsi:type="dcterms:W3CDTF">2016-03-15T06:41:40Z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2052-10.1.0.5554</vt:lpwstr>
  </property>
</Properties>
</file>